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tblpXSpec="center" w:tblpY="-480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AF1E55" w:rsidTr="005E2146">
        <w:trPr>
          <w:trHeight w:val="2410"/>
        </w:trPr>
        <w:tc>
          <w:tcPr>
            <w:tcW w:w="7230" w:type="dxa"/>
          </w:tcPr>
          <w:p w:rsidR="00AF1E55" w:rsidRDefault="005E2146" w:rsidP="00223A99">
            <w:pPr>
              <w:tabs>
                <w:tab w:val="left" w:pos="2820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990975" cy="11430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Feni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E55" w:rsidTr="00223A99">
        <w:trPr>
          <w:trHeight w:val="2097"/>
        </w:trPr>
        <w:tc>
          <w:tcPr>
            <w:tcW w:w="7230" w:type="dxa"/>
            <w:vAlign w:val="center"/>
          </w:tcPr>
          <w:p w:rsidR="00AF1E55" w:rsidRPr="005E2146" w:rsidRDefault="005E2146" w:rsidP="00223A99">
            <w:pPr>
              <w:pStyle w:val="Ttulo"/>
              <w:spacing w:before="1200" w:after="480"/>
              <w:jc w:val="center"/>
              <w:outlineLvl w:val="0"/>
              <w:rPr>
                <w:rFonts w:ascii="Barlow Light" w:hAnsi="Barlow Light"/>
                <w:color w:val="990099"/>
              </w:rPr>
            </w:pPr>
            <w:r w:rsidRPr="005E2146">
              <w:rPr>
                <w:rFonts w:ascii="Barlow Light" w:hAnsi="Barlow Light"/>
                <w:color w:val="990099"/>
              </w:rPr>
              <w:t xml:space="preserve">Concurso Jóvenes Instaladores 2022 </w:t>
            </w:r>
          </w:p>
          <w:p w:rsidR="005E2146" w:rsidRPr="005E2146" w:rsidRDefault="005E2146" w:rsidP="005E2146">
            <w:pPr>
              <w:jc w:val="center"/>
            </w:pPr>
            <w:r>
              <w:t>FASE PROVINCIAL: VALLADOLID</w:t>
            </w:r>
          </w:p>
          <w:p w:rsidR="00AF1E55" w:rsidRDefault="00AF1E55" w:rsidP="00223A99">
            <w:pPr>
              <w:jc w:val="center"/>
              <w:rPr>
                <w:noProof/>
                <w:lang w:eastAsia="es-ES"/>
              </w:rPr>
            </w:pPr>
          </w:p>
        </w:tc>
      </w:tr>
      <w:tr w:rsidR="00AF1E55" w:rsidTr="00223A99">
        <w:tc>
          <w:tcPr>
            <w:tcW w:w="7230" w:type="dxa"/>
          </w:tcPr>
          <w:p w:rsidR="00AF1E55" w:rsidRDefault="005E2146" w:rsidP="00A951A7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867025" cy="1609725"/>
                  <wp:effectExtent l="0" t="0" r="952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 apremie leyend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E1B" w:rsidRDefault="00D15E1B" w:rsidP="00A951A7">
      <w:pPr>
        <w:jc w:val="center"/>
        <w:rPr>
          <w:noProof/>
          <w:lang w:eastAsia="es-ES"/>
        </w:rPr>
      </w:pPr>
    </w:p>
    <w:p w:rsidR="00D15E1B" w:rsidRDefault="00D15E1B" w:rsidP="00A951A7">
      <w:pPr>
        <w:jc w:val="center"/>
        <w:rPr>
          <w:noProof/>
          <w:lang w:eastAsia="es-ES"/>
        </w:rPr>
      </w:pPr>
    </w:p>
    <w:p w:rsidR="00D15E1B" w:rsidRDefault="00D15E1B" w:rsidP="00A951A7">
      <w:pPr>
        <w:jc w:val="center"/>
      </w:pPr>
    </w:p>
    <w:p w:rsidR="00C27034" w:rsidRDefault="00C27034" w:rsidP="00A951A7">
      <w:pPr>
        <w:jc w:val="center"/>
      </w:pPr>
    </w:p>
    <w:p w:rsidR="00C27034" w:rsidRPr="00D15E1B" w:rsidRDefault="00C27034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A951A7">
      <w:pPr>
        <w:jc w:val="center"/>
      </w:pPr>
    </w:p>
    <w:p w:rsidR="00223A99" w:rsidRDefault="00223A99" w:rsidP="00D15E1B"/>
    <w:p w:rsidR="00223A99" w:rsidRDefault="00223A99" w:rsidP="00D15E1B"/>
    <w:p w:rsidR="00223A99" w:rsidRDefault="00223A99" w:rsidP="00D15E1B"/>
    <w:p w:rsidR="00223A99" w:rsidRDefault="00223A99" w:rsidP="00D15E1B"/>
    <w:p w:rsidR="00D15E1B" w:rsidRPr="00D15E1B" w:rsidRDefault="00D15E1B" w:rsidP="00D15E1B">
      <w:r>
        <w:br w:type="page"/>
      </w:r>
    </w:p>
    <w:p w:rsidR="00C3531C" w:rsidRPr="006A7237" w:rsidRDefault="00C3531C" w:rsidP="00C3531C">
      <w:pPr>
        <w:autoSpaceDE w:val="0"/>
        <w:autoSpaceDN w:val="0"/>
        <w:adjustRightInd w:val="0"/>
        <w:spacing w:after="0" w:line="240" w:lineRule="auto"/>
        <w:rPr>
          <w:rFonts w:ascii="OpenSans-CondensedLight" w:hAnsi="OpenSans-CondensedLight" w:cs="OpenSans-CondensedLight"/>
          <w:color w:val="FFFFFF"/>
          <w:sz w:val="20"/>
          <w:szCs w:val="20"/>
        </w:rPr>
      </w:pPr>
    </w:p>
    <w:p w:rsidR="00292D7B" w:rsidRPr="002D7E5F" w:rsidRDefault="005E2146" w:rsidP="002B476C">
      <w:pPr>
        <w:pStyle w:val="Ttulo"/>
        <w:shd w:val="clear" w:color="auto" w:fill="7030A0"/>
        <w:ind w:left="-1276" w:right="-1136" w:firstLine="708"/>
        <w:outlineLvl w:val="0"/>
        <w:rPr>
          <w:rFonts w:ascii="Barlow Thin" w:hAnsi="Barlow Thin"/>
          <w:b/>
          <w:color w:val="FFFFFF" w:themeColor="background1"/>
          <w:sz w:val="72"/>
          <w:szCs w:val="72"/>
        </w:rPr>
      </w:pPr>
      <w:r>
        <w:rPr>
          <w:rFonts w:ascii="Barlow Thin" w:hAnsi="Barlow Thin" w:cs="OpenSans"/>
          <w:b/>
          <w:color w:val="FFFFFF" w:themeColor="background1"/>
          <w:sz w:val="72"/>
          <w:szCs w:val="72"/>
        </w:rPr>
        <w:t xml:space="preserve">Concurso Jóvenes Instaladores </w:t>
      </w:r>
    </w:p>
    <w:p w:rsidR="00AD41F0" w:rsidRDefault="00AD41F0" w:rsidP="005E2146">
      <w:pPr>
        <w:jc w:val="both"/>
        <w:rPr>
          <w:sz w:val="27"/>
          <w:szCs w:val="27"/>
        </w:rPr>
      </w:pPr>
    </w:p>
    <w:p w:rsidR="005E2146" w:rsidRDefault="00AD41F0" w:rsidP="005E2146">
      <w:pPr>
        <w:jc w:val="both"/>
        <w:rPr>
          <w:sz w:val="27"/>
          <w:szCs w:val="27"/>
        </w:rPr>
      </w:pPr>
      <w:r>
        <w:rPr>
          <w:noProof/>
          <w:lang w:eastAsia="es-ES"/>
        </w:rPr>
        <w:drawing>
          <wp:anchor distT="0" distB="0" distL="114300" distR="114300" simplePos="0" relativeHeight="251705344" behindDoc="0" locked="0" layoutInCell="1" allowOverlap="1" wp14:anchorId="3B2FF15C" wp14:editId="394B2D90">
            <wp:simplePos x="0" y="0"/>
            <wp:positionH relativeFrom="column">
              <wp:posOffset>-65209</wp:posOffset>
            </wp:positionH>
            <wp:positionV relativeFrom="paragraph">
              <wp:posOffset>47625</wp:posOffset>
            </wp:positionV>
            <wp:extent cx="4766310" cy="2611120"/>
            <wp:effectExtent l="38100" t="38100" r="91440" b="93980"/>
            <wp:wrapSquare wrapText="bothSides"/>
            <wp:docPr id="14" name="Imagen 14" descr="Bases para participar en el concurso jóvenes instaladores electricistas y  de telecomunicaciones – Con Formación Profesional Llegarás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s para participar en el concurso jóvenes instaladores electricistas y  de telecomunicaciones – Con Formación Profesional Llegarás Al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146" w:rsidRPr="005E2146">
        <w:rPr>
          <w:sz w:val="27"/>
          <w:szCs w:val="27"/>
        </w:rPr>
        <w:t>Desde el año 1988 FENIE</w:t>
      </w:r>
      <w:r w:rsidR="005E2146">
        <w:rPr>
          <w:sz w:val="27"/>
          <w:szCs w:val="27"/>
        </w:rPr>
        <w:t xml:space="preserve">, la </w:t>
      </w:r>
      <w:r w:rsidR="005E2146" w:rsidRPr="005E2146">
        <w:rPr>
          <w:sz w:val="27"/>
          <w:szCs w:val="27"/>
        </w:rPr>
        <w:t xml:space="preserve">Federación Nacional </w:t>
      </w:r>
      <w:r w:rsidR="005E2146">
        <w:rPr>
          <w:sz w:val="27"/>
          <w:szCs w:val="27"/>
        </w:rPr>
        <w:t>d</w:t>
      </w:r>
      <w:r w:rsidR="005E2146" w:rsidRPr="005E2146">
        <w:rPr>
          <w:sz w:val="27"/>
          <w:szCs w:val="27"/>
        </w:rPr>
        <w:t xml:space="preserve">e Empresarios </w:t>
      </w:r>
      <w:r w:rsidR="005E2146">
        <w:rPr>
          <w:sz w:val="27"/>
          <w:szCs w:val="27"/>
        </w:rPr>
        <w:t>d</w:t>
      </w:r>
      <w:r w:rsidR="005E2146" w:rsidRPr="005E2146">
        <w:rPr>
          <w:sz w:val="27"/>
          <w:szCs w:val="27"/>
        </w:rPr>
        <w:t xml:space="preserve">e Instalaciones </w:t>
      </w:r>
      <w:r w:rsidR="005E2146">
        <w:rPr>
          <w:sz w:val="27"/>
          <w:szCs w:val="27"/>
        </w:rPr>
        <w:t>d</w:t>
      </w:r>
      <w:r w:rsidR="005E2146" w:rsidRPr="005E2146">
        <w:rPr>
          <w:sz w:val="27"/>
          <w:szCs w:val="27"/>
        </w:rPr>
        <w:t>e España</w:t>
      </w:r>
      <w:r w:rsidR="005E2146">
        <w:rPr>
          <w:sz w:val="27"/>
          <w:szCs w:val="27"/>
        </w:rPr>
        <w:t xml:space="preserve">, </w:t>
      </w:r>
      <w:r w:rsidR="005E2146" w:rsidRPr="005E2146">
        <w:rPr>
          <w:sz w:val="27"/>
          <w:szCs w:val="27"/>
        </w:rPr>
        <w:t>promueve el Concurso de Jóvenes Instaladores que se celebra en su Fase Nacional coincidiendo con la Feria MATELEC</w:t>
      </w:r>
      <w:r w:rsidR="005E2146">
        <w:rPr>
          <w:sz w:val="27"/>
          <w:szCs w:val="27"/>
        </w:rPr>
        <w:t>, feria comercial de referencia en Europa p</w:t>
      </w:r>
      <w:r w:rsidR="005E2146" w:rsidRPr="005E2146">
        <w:rPr>
          <w:sz w:val="27"/>
          <w:szCs w:val="27"/>
        </w:rPr>
        <w:t>ara el sector eléctrico, electrónico y de telecomunicaciones</w:t>
      </w:r>
      <w:r w:rsidR="005E2146">
        <w:rPr>
          <w:sz w:val="27"/>
          <w:szCs w:val="27"/>
        </w:rPr>
        <w:t xml:space="preserve"> </w:t>
      </w:r>
      <w:r w:rsidR="005E2146" w:rsidRPr="005E2146">
        <w:rPr>
          <w:sz w:val="27"/>
          <w:szCs w:val="27"/>
        </w:rPr>
        <w:t>que ten</w:t>
      </w:r>
      <w:r w:rsidR="008932CF">
        <w:rPr>
          <w:sz w:val="27"/>
          <w:szCs w:val="27"/>
        </w:rPr>
        <w:t>drá</w:t>
      </w:r>
      <w:r w:rsidR="005E2146" w:rsidRPr="005E2146">
        <w:rPr>
          <w:sz w:val="27"/>
          <w:szCs w:val="27"/>
        </w:rPr>
        <w:t xml:space="preserve"> lugar </w:t>
      </w:r>
      <w:r w:rsidR="008932CF">
        <w:rPr>
          <w:sz w:val="27"/>
          <w:szCs w:val="27"/>
        </w:rPr>
        <w:t>en</w:t>
      </w:r>
      <w:r w:rsidR="005E2146" w:rsidRPr="005E2146">
        <w:rPr>
          <w:sz w:val="27"/>
          <w:szCs w:val="27"/>
        </w:rPr>
        <w:t xml:space="preserve"> noviembre en Madrid, dentro del recinto de IFEMA</w:t>
      </w:r>
      <w:r w:rsidR="005E2146" w:rsidRPr="00EA044E">
        <w:rPr>
          <w:sz w:val="27"/>
          <w:szCs w:val="27"/>
        </w:rPr>
        <w:t>.</w:t>
      </w:r>
    </w:p>
    <w:p w:rsidR="00596F4E" w:rsidRDefault="00596F4E" w:rsidP="00596F4E">
      <w:pPr>
        <w:jc w:val="both"/>
        <w:rPr>
          <w:sz w:val="27"/>
          <w:szCs w:val="27"/>
        </w:rPr>
      </w:pPr>
      <w:r>
        <w:rPr>
          <w:sz w:val="27"/>
          <w:szCs w:val="27"/>
        </w:rPr>
        <w:t>Dada la</w:t>
      </w:r>
      <w:r w:rsidRPr="00596F4E">
        <w:rPr>
          <w:sz w:val="27"/>
          <w:szCs w:val="27"/>
        </w:rPr>
        <w:t xml:space="preserve"> relevancia que las empresas instaladoras t</w:t>
      </w:r>
      <w:r>
        <w:rPr>
          <w:sz w:val="27"/>
          <w:szCs w:val="27"/>
        </w:rPr>
        <w:t>ienen</w:t>
      </w:r>
      <w:r w:rsidRPr="00596F4E">
        <w:rPr>
          <w:sz w:val="27"/>
          <w:szCs w:val="27"/>
        </w:rPr>
        <w:t xml:space="preserve"> dentro del marco de los planes de recuperación, transformación y resiliencia, centrados en el ámbito del autoconsumo, la </w:t>
      </w:r>
      <w:proofErr w:type="spellStart"/>
      <w:r w:rsidRPr="00596F4E">
        <w:rPr>
          <w:sz w:val="27"/>
          <w:szCs w:val="27"/>
        </w:rPr>
        <w:t>aerotermia</w:t>
      </w:r>
      <w:proofErr w:type="spellEnd"/>
      <w:r w:rsidRPr="00596F4E">
        <w:rPr>
          <w:sz w:val="27"/>
          <w:szCs w:val="27"/>
        </w:rPr>
        <w:t>, la acumulación de energía, o la infraestructura de recarga del vehículo eléctrico</w:t>
      </w:r>
      <w:r>
        <w:rPr>
          <w:sz w:val="27"/>
          <w:szCs w:val="27"/>
        </w:rPr>
        <w:t>, celebrar el concurso</w:t>
      </w:r>
      <w:r w:rsidRPr="005E2146">
        <w:rPr>
          <w:sz w:val="27"/>
          <w:szCs w:val="27"/>
        </w:rPr>
        <w:t xml:space="preserve"> </w:t>
      </w:r>
      <w:r>
        <w:rPr>
          <w:sz w:val="27"/>
          <w:szCs w:val="27"/>
        </w:rPr>
        <w:t>en esta edición se convierte en un evento muy esperado.</w:t>
      </w:r>
    </w:p>
    <w:p w:rsidR="00523737" w:rsidRDefault="00596F4E" w:rsidP="00213DFE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El evento </w:t>
      </w:r>
      <w:r w:rsidR="009D2F35">
        <w:rPr>
          <w:sz w:val="27"/>
          <w:szCs w:val="27"/>
        </w:rPr>
        <w:t>es</w:t>
      </w:r>
      <w:r>
        <w:rPr>
          <w:sz w:val="27"/>
          <w:szCs w:val="27"/>
        </w:rPr>
        <w:t xml:space="preserve"> en</w:t>
      </w:r>
      <w:r w:rsidR="00C3531C" w:rsidRPr="00EA044E">
        <w:rPr>
          <w:sz w:val="27"/>
          <w:szCs w:val="27"/>
        </w:rPr>
        <w:t xml:space="preserve"> un punto de encuentro anual para todos los</w:t>
      </w:r>
      <w:r w:rsidR="00860803" w:rsidRPr="00EA044E">
        <w:rPr>
          <w:sz w:val="27"/>
          <w:szCs w:val="27"/>
        </w:rPr>
        <w:t xml:space="preserve"> </w:t>
      </w:r>
      <w:r>
        <w:rPr>
          <w:sz w:val="27"/>
          <w:szCs w:val="27"/>
        </w:rPr>
        <w:t>actores implicados en las instalaciones eléctricas en los distintos ámbitos: provincial, nacional e internacional. C</w:t>
      </w:r>
      <w:r w:rsidR="00C3531C" w:rsidRPr="00EA044E">
        <w:rPr>
          <w:sz w:val="27"/>
          <w:szCs w:val="27"/>
        </w:rPr>
        <w:t>reando así un marco que fomente la</w:t>
      </w:r>
      <w:r w:rsidR="00860803" w:rsidRPr="00EA044E">
        <w:rPr>
          <w:sz w:val="27"/>
          <w:szCs w:val="27"/>
        </w:rPr>
        <w:t xml:space="preserve"> </w:t>
      </w:r>
      <w:r w:rsidR="00C3531C" w:rsidRPr="00EA044E">
        <w:rPr>
          <w:sz w:val="27"/>
          <w:szCs w:val="27"/>
        </w:rPr>
        <w:t>interactuación entre profesionales, empresas, administraciones</w:t>
      </w:r>
      <w:r>
        <w:rPr>
          <w:sz w:val="27"/>
          <w:szCs w:val="27"/>
        </w:rPr>
        <w:t>, institutos y centros educativos y alumnos.</w:t>
      </w:r>
    </w:p>
    <w:p w:rsidR="00AD41F0" w:rsidRPr="00EA044E" w:rsidRDefault="00AD41F0" w:rsidP="00213DFE">
      <w:pPr>
        <w:jc w:val="both"/>
        <w:rPr>
          <w:sz w:val="27"/>
          <w:szCs w:val="27"/>
        </w:rPr>
      </w:pPr>
    </w:p>
    <w:p w:rsidR="007201AF" w:rsidRPr="004C18B2" w:rsidRDefault="004C18B2" w:rsidP="00492FB3">
      <w:pPr>
        <w:pStyle w:val="Ttulo"/>
        <w:shd w:val="clear" w:color="auto" w:fill="7030A0"/>
        <w:spacing w:before="600" w:after="480"/>
        <w:ind w:left="-1276" w:right="-1136" w:firstLine="709"/>
        <w:outlineLvl w:val="0"/>
        <w:rPr>
          <w:rFonts w:ascii="Barlow Light" w:hAnsi="Barlow Light"/>
          <w:color w:val="FFFFFF" w:themeColor="background1"/>
        </w:rPr>
      </w:pPr>
      <w:r w:rsidRPr="004C18B2">
        <w:rPr>
          <w:rFonts w:ascii="Barlow Light" w:hAnsi="Barlow Light"/>
          <w:color w:val="FFFFFF" w:themeColor="background1"/>
        </w:rPr>
        <w:lastRenderedPageBreak/>
        <w:t>EL CONCURSO</w:t>
      </w:r>
    </w:p>
    <w:p w:rsidR="003A1D62" w:rsidRDefault="003A1D62" w:rsidP="003A1D62">
      <w:pPr>
        <w:rPr>
          <w:sz w:val="27"/>
          <w:szCs w:val="27"/>
        </w:rPr>
      </w:pPr>
    </w:p>
    <w:p w:rsidR="003A1D62" w:rsidRDefault="003A1D62" w:rsidP="009D2F35">
      <w:pPr>
        <w:jc w:val="both"/>
        <w:rPr>
          <w:sz w:val="27"/>
          <w:szCs w:val="27"/>
        </w:rPr>
      </w:pPr>
      <w:r w:rsidRPr="003A1D6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FENIE y APREMIE en </w:t>
      </w:r>
      <w:r w:rsidRPr="003A1D62">
        <w:rPr>
          <w:sz w:val="27"/>
          <w:szCs w:val="27"/>
        </w:rPr>
        <w:t>su apuesta y reconocimiento por la formación profesional y las nuevas tecnologías</w:t>
      </w:r>
      <w:r>
        <w:rPr>
          <w:sz w:val="27"/>
          <w:szCs w:val="27"/>
        </w:rPr>
        <w:t xml:space="preserve"> celebra el Concurso de Jóvenes Instaladores</w:t>
      </w:r>
      <w:r w:rsidR="009D2F35">
        <w:rPr>
          <w:sz w:val="27"/>
          <w:szCs w:val="27"/>
        </w:rPr>
        <w:t>.</w:t>
      </w:r>
    </w:p>
    <w:p w:rsidR="009D2F35" w:rsidRDefault="009D2F35" w:rsidP="009D2F35">
      <w:pPr>
        <w:spacing w:before="360"/>
        <w:jc w:val="both"/>
        <w:rPr>
          <w:sz w:val="27"/>
          <w:szCs w:val="27"/>
        </w:rPr>
      </w:pPr>
      <w:r w:rsidRPr="009D2F35">
        <w:rPr>
          <w:sz w:val="27"/>
          <w:szCs w:val="27"/>
        </w:rPr>
        <w:t>El certamen consiste en desarrollar una instalación eléctrica, en la que estarán presentes todas las novedades y habilidades que un experto en instalaciones debe manejar en la actualidad.</w:t>
      </w:r>
    </w:p>
    <w:p w:rsidR="009D2F35" w:rsidRDefault="009D2F35" w:rsidP="003A1D62">
      <w:pPr>
        <w:rPr>
          <w:sz w:val="27"/>
          <w:szCs w:val="27"/>
        </w:rPr>
      </w:pPr>
    </w:p>
    <w:p w:rsidR="00596F4E" w:rsidRPr="00AD41F0" w:rsidRDefault="003A1D62" w:rsidP="00596F4E">
      <w:pPr>
        <w:rPr>
          <w:sz w:val="27"/>
          <w:szCs w:val="27"/>
        </w:rPr>
      </w:pPr>
      <w:r w:rsidRPr="003A1D62">
        <w:rPr>
          <w:sz w:val="27"/>
          <w:szCs w:val="27"/>
        </w:rPr>
        <w:drawing>
          <wp:anchor distT="0" distB="0" distL="114300" distR="114300" simplePos="0" relativeHeight="251712512" behindDoc="0" locked="0" layoutInCell="1" allowOverlap="1" wp14:anchorId="6C1BA670" wp14:editId="7BCD0E92">
            <wp:simplePos x="0" y="0"/>
            <wp:positionH relativeFrom="column">
              <wp:posOffset>46990</wp:posOffset>
            </wp:positionH>
            <wp:positionV relativeFrom="paragraph">
              <wp:posOffset>47254</wp:posOffset>
            </wp:positionV>
            <wp:extent cx="4178300" cy="2484120"/>
            <wp:effectExtent l="38100" t="38100" r="88900" b="8763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4841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F4E" w:rsidRPr="00AD41F0">
        <w:rPr>
          <w:sz w:val="27"/>
          <w:szCs w:val="27"/>
        </w:rPr>
        <w:t>El concurso consta de dos fases:</w:t>
      </w:r>
    </w:p>
    <w:p w:rsidR="00AD41F0" w:rsidRPr="00AD41F0" w:rsidRDefault="00596F4E" w:rsidP="009D2F35">
      <w:pPr>
        <w:jc w:val="both"/>
        <w:rPr>
          <w:sz w:val="27"/>
          <w:szCs w:val="27"/>
        </w:rPr>
      </w:pPr>
      <w:r w:rsidRPr="00AD41F0">
        <w:rPr>
          <w:b/>
          <w:bCs/>
          <w:sz w:val="27"/>
          <w:szCs w:val="27"/>
        </w:rPr>
        <w:t xml:space="preserve">Fase provincial: </w:t>
      </w:r>
      <w:r w:rsidRPr="00AD41F0">
        <w:rPr>
          <w:sz w:val="27"/>
          <w:szCs w:val="27"/>
        </w:rPr>
        <w:t>celebrada en las provincias</w:t>
      </w:r>
      <w:r w:rsidR="00AD41F0" w:rsidRPr="00AD41F0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>españolas y organizada por las Asociaciones</w:t>
      </w:r>
      <w:r w:rsidR="00AD41F0" w:rsidRPr="00AD41F0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>Provinciales.</w:t>
      </w:r>
      <w:r w:rsidR="00AD41F0">
        <w:rPr>
          <w:sz w:val="27"/>
          <w:szCs w:val="27"/>
        </w:rPr>
        <w:t xml:space="preserve"> </w:t>
      </w:r>
      <w:r w:rsidR="00AD41F0" w:rsidRPr="00AD41F0">
        <w:rPr>
          <w:b/>
          <w:sz w:val="27"/>
          <w:szCs w:val="27"/>
        </w:rPr>
        <w:t xml:space="preserve">APREMIE </w:t>
      </w:r>
      <w:r w:rsidR="00AD41F0" w:rsidRPr="00AD41F0">
        <w:rPr>
          <w:sz w:val="27"/>
          <w:szCs w:val="27"/>
        </w:rPr>
        <w:t>la Asociación Provincial de Empresarios de Instalaciones Eléctricas y de Telecomunicaciones organiza la fase provincial en Valladolid.</w:t>
      </w:r>
    </w:p>
    <w:p w:rsidR="00596F4E" w:rsidRDefault="00596F4E" w:rsidP="009D2F35">
      <w:pPr>
        <w:jc w:val="both"/>
        <w:rPr>
          <w:sz w:val="27"/>
          <w:szCs w:val="27"/>
        </w:rPr>
      </w:pPr>
      <w:r w:rsidRPr="00AD41F0">
        <w:rPr>
          <w:b/>
          <w:bCs/>
          <w:sz w:val="27"/>
          <w:szCs w:val="27"/>
        </w:rPr>
        <w:t xml:space="preserve">Final nacional: </w:t>
      </w:r>
      <w:r w:rsidRPr="00AD41F0">
        <w:rPr>
          <w:sz w:val="27"/>
          <w:szCs w:val="27"/>
        </w:rPr>
        <w:t>que se celebra durante la feria</w:t>
      </w:r>
      <w:r w:rsidR="00AD41F0" w:rsidRPr="00AD41F0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>de MATELEC y cuyo ganador representará a</w:t>
      </w:r>
      <w:r w:rsidR="00AD41F0" w:rsidRPr="00AD41F0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 xml:space="preserve">España en el concurso europeo </w:t>
      </w:r>
      <w:r w:rsidR="00AD41F0" w:rsidRPr="00AD41F0">
        <w:rPr>
          <w:sz w:val="27"/>
          <w:szCs w:val="27"/>
        </w:rPr>
        <w:t xml:space="preserve">que esperamos </w:t>
      </w:r>
      <w:r w:rsidR="008932CF">
        <w:rPr>
          <w:sz w:val="27"/>
          <w:szCs w:val="27"/>
        </w:rPr>
        <w:t>se celebre</w:t>
      </w:r>
      <w:r w:rsidRPr="00AD41F0">
        <w:rPr>
          <w:sz w:val="27"/>
          <w:szCs w:val="27"/>
        </w:rPr>
        <w:t>.</w:t>
      </w:r>
    </w:p>
    <w:p w:rsidR="003A1D62" w:rsidRDefault="003A1D62" w:rsidP="00596F4E">
      <w:pPr>
        <w:rPr>
          <w:sz w:val="27"/>
          <w:szCs w:val="27"/>
        </w:rPr>
      </w:pPr>
    </w:p>
    <w:p w:rsidR="003A1D62" w:rsidRDefault="003A1D62" w:rsidP="00596F4E">
      <w:pPr>
        <w:rPr>
          <w:sz w:val="27"/>
          <w:szCs w:val="27"/>
        </w:rPr>
      </w:pPr>
    </w:p>
    <w:p w:rsidR="003A1D62" w:rsidRDefault="003A1D62" w:rsidP="00596F4E">
      <w:pPr>
        <w:rPr>
          <w:sz w:val="27"/>
          <w:szCs w:val="27"/>
        </w:rPr>
      </w:pPr>
    </w:p>
    <w:p w:rsidR="0048690A" w:rsidRPr="00AD41F0" w:rsidRDefault="00AD41F0" w:rsidP="00AD41F0">
      <w:pPr>
        <w:pStyle w:val="Ttulo"/>
        <w:pBdr>
          <w:bottom w:val="single" w:sz="8" w:space="4" w:color="660066"/>
        </w:pBdr>
        <w:spacing w:before="480"/>
        <w:outlineLvl w:val="0"/>
        <w:rPr>
          <w:rFonts w:ascii="Barlow Light" w:hAnsi="Barlow Light"/>
          <w:b/>
          <w:color w:val="7030A0"/>
        </w:rPr>
      </w:pPr>
      <w:r w:rsidRPr="00AD41F0">
        <w:rPr>
          <w:rFonts w:ascii="Barlow Light" w:hAnsi="Barlow Light"/>
          <w:b/>
          <w:color w:val="7030A0"/>
        </w:rPr>
        <w:lastRenderedPageBreak/>
        <w:t>Fase Provincial</w:t>
      </w:r>
    </w:p>
    <w:p w:rsidR="003A1D62" w:rsidRDefault="003A1D62" w:rsidP="008932CF">
      <w:pPr>
        <w:rPr>
          <w:sz w:val="27"/>
          <w:szCs w:val="27"/>
        </w:rPr>
      </w:pPr>
      <w:r w:rsidRPr="003A1D62">
        <w:rPr>
          <w:sz w:val="27"/>
          <w:szCs w:val="27"/>
        </w:rPr>
        <w:drawing>
          <wp:inline distT="0" distB="0" distL="0" distR="0">
            <wp:extent cx="8816196" cy="3413959"/>
            <wp:effectExtent l="0" t="0" r="4445" b="0"/>
            <wp:docPr id="26" name="Imagen 26" descr="valladolid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ladolid_ac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43" cy="34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03A1D62">
        <w:rPr>
          <w:sz w:val="27"/>
          <w:szCs w:val="27"/>
        </w:rPr>
        <w:t xml:space="preserve"> </w:t>
      </w:r>
    </w:p>
    <w:p w:rsidR="008932CF" w:rsidRDefault="008932CF" w:rsidP="008932CF">
      <w:pPr>
        <w:rPr>
          <w:sz w:val="27"/>
          <w:szCs w:val="27"/>
        </w:rPr>
      </w:pPr>
      <w:r w:rsidRPr="008932CF">
        <w:rPr>
          <w:sz w:val="27"/>
          <w:szCs w:val="27"/>
        </w:rPr>
        <w:t>El concurso provincial es un evento muy esperado y genera gran expectación entre profesionales del sector,</w:t>
      </w:r>
      <w:r>
        <w:rPr>
          <w:sz w:val="27"/>
          <w:szCs w:val="27"/>
        </w:rPr>
        <w:t xml:space="preserve"> </w:t>
      </w:r>
      <w:r w:rsidRPr="008932CF">
        <w:rPr>
          <w:sz w:val="27"/>
          <w:szCs w:val="27"/>
        </w:rPr>
        <w:t>futuros profesionales, estudiantes y profesores</w:t>
      </w:r>
      <w:r>
        <w:rPr>
          <w:sz w:val="27"/>
          <w:szCs w:val="27"/>
        </w:rPr>
        <w:t>.</w:t>
      </w:r>
    </w:p>
    <w:p w:rsidR="00AD41F0" w:rsidRDefault="00AD41F0" w:rsidP="008932CF">
      <w:pPr>
        <w:spacing w:before="360"/>
        <w:rPr>
          <w:sz w:val="27"/>
          <w:szCs w:val="27"/>
        </w:rPr>
      </w:pPr>
      <w:r w:rsidRPr="00AD41F0">
        <w:rPr>
          <w:sz w:val="27"/>
          <w:szCs w:val="27"/>
        </w:rPr>
        <w:t xml:space="preserve">Desde APREMIE </w:t>
      </w:r>
      <w:r w:rsidR="008932CF">
        <w:rPr>
          <w:sz w:val="27"/>
          <w:szCs w:val="27"/>
        </w:rPr>
        <w:t>se convoca a los institutos de la</w:t>
      </w:r>
      <w:r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>provincia y coordina el evento.</w:t>
      </w:r>
    </w:p>
    <w:p w:rsidR="008932CF" w:rsidRDefault="008932CF" w:rsidP="008932CF">
      <w:pPr>
        <w:pStyle w:val="Prrafodelista"/>
        <w:numPr>
          <w:ilvl w:val="1"/>
          <w:numId w:val="17"/>
        </w:numPr>
        <w:rPr>
          <w:sz w:val="27"/>
          <w:szCs w:val="27"/>
        </w:rPr>
      </w:pPr>
      <w:r w:rsidRPr="008932CF">
        <w:rPr>
          <w:sz w:val="27"/>
          <w:szCs w:val="27"/>
        </w:rPr>
        <w:t>Se celebra en uno de los institutos inscritos</w:t>
      </w:r>
    </w:p>
    <w:p w:rsidR="00AD41F0" w:rsidRPr="008932CF" w:rsidRDefault="00AD41F0" w:rsidP="008932CF">
      <w:pPr>
        <w:pStyle w:val="Prrafodelista"/>
        <w:numPr>
          <w:ilvl w:val="1"/>
          <w:numId w:val="17"/>
        </w:numPr>
        <w:rPr>
          <w:sz w:val="27"/>
          <w:szCs w:val="27"/>
        </w:rPr>
      </w:pPr>
      <w:r w:rsidRPr="008932CF">
        <w:rPr>
          <w:sz w:val="27"/>
          <w:szCs w:val="27"/>
        </w:rPr>
        <w:t xml:space="preserve">Tras una jornada de trabajo, </w:t>
      </w:r>
      <w:r w:rsidR="008932CF">
        <w:rPr>
          <w:sz w:val="27"/>
          <w:szCs w:val="27"/>
        </w:rPr>
        <w:t>el</w:t>
      </w:r>
      <w:r w:rsidRPr="008932CF">
        <w:rPr>
          <w:sz w:val="27"/>
          <w:szCs w:val="27"/>
        </w:rPr>
        <w:t xml:space="preserve"> jurado designado por la </w:t>
      </w:r>
      <w:r w:rsidR="008932CF" w:rsidRPr="008932CF">
        <w:rPr>
          <w:sz w:val="27"/>
          <w:szCs w:val="27"/>
        </w:rPr>
        <w:t>A</w:t>
      </w:r>
      <w:r w:rsidRPr="008932CF">
        <w:rPr>
          <w:sz w:val="27"/>
          <w:szCs w:val="27"/>
        </w:rPr>
        <w:t>sociación evalúa la prueba práctica.</w:t>
      </w:r>
    </w:p>
    <w:p w:rsidR="00AD41F0" w:rsidRPr="008932CF" w:rsidRDefault="00AD41F0" w:rsidP="008932CF">
      <w:pPr>
        <w:pStyle w:val="Prrafodelista"/>
        <w:numPr>
          <w:ilvl w:val="1"/>
          <w:numId w:val="17"/>
        </w:numPr>
        <w:rPr>
          <w:sz w:val="27"/>
          <w:szCs w:val="27"/>
        </w:rPr>
      </w:pPr>
      <w:r w:rsidRPr="008932CF">
        <w:rPr>
          <w:sz w:val="27"/>
          <w:szCs w:val="27"/>
        </w:rPr>
        <w:t>En cada edición han participado una media de 7 institutos y unos 10 alumnos de dichos centros de formación.</w:t>
      </w:r>
    </w:p>
    <w:p w:rsidR="00AD41F0" w:rsidRPr="00AD41F0" w:rsidRDefault="00AD41F0" w:rsidP="00AD41F0">
      <w:pPr>
        <w:pStyle w:val="Ttulo"/>
        <w:pBdr>
          <w:bottom w:val="single" w:sz="8" w:space="4" w:color="660066"/>
        </w:pBdr>
        <w:spacing w:before="480"/>
        <w:outlineLvl w:val="0"/>
        <w:rPr>
          <w:rFonts w:ascii="Barlow Light" w:hAnsi="Barlow Light"/>
          <w:b/>
          <w:color w:val="7030A0"/>
        </w:rPr>
      </w:pPr>
      <w:r w:rsidRPr="00AD41F0">
        <w:rPr>
          <w:rFonts w:ascii="Barlow Light" w:hAnsi="Barlow Light"/>
          <w:b/>
          <w:color w:val="7030A0"/>
        </w:rPr>
        <w:lastRenderedPageBreak/>
        <w:t>Final Nacional</w:t>
      </w:r>
    </w:p>
    <w:p w:rsidR="003A1D62" w:rsidRDefault="003A1D62" w:rsidP="008932CF">
      <w:pPr>
        <w:rPr>
          <w:sz w:val="27"/>
          <w:szCs w:val="27"/>
        </w:rPr>
      </w:pPr>
      <w:r w:rsidRPr="003A1D62">
        <w:rPr>
          <w:sz w:val="27"/>
          <w:szCs w:val="27"/>
        </w:rPr>
        <w:drawing>
          <wp:inline distT="0" distB="0" distL="0" distR="0" wp14:anchorId="5E049743" wp14:editId="44188425">
            <wp:extent cx="8704053" cy="3073369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16350" cy="307771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932CF" w:rsidRPr="008932CF" w:rsidRDefault="008932CF" w:rsidP="003A1D62">
      <w:pPr>
        <w:jc w:val="both"/>
        <w:rPr>
          <w:sz w:val="27"/>
          <w:szCs w:val="27"/>
        </w:rPr>
      </w:pPr>
      <w:r w:rsidRPr="008932CF">
        <w:rPr>
          <w:sz w:val="27"/>
          <w:szCs w:val="27"/>
        </w:rPr>
        <w:t>La final nacional del concurso de jóvenes instaladores se convierte en centro de atención de todas las miradas</w:t>
      </w:r>
      <w:r>
        <w:rPr>
          <w:sz w:val="27"/>
          <w:szCs w:val="27"/>
        </w:rPr>
        <w:t xml:space="preserve"> del sector. Se celebrará </w:t>
      </w:r>
      <w:r w:rsidR="00AD41F0" w:rsidRPr="00AD41F0">
        <w:rPr>
          <w:sz w:val="27"/>
          <w:szCs w:val="27"/>
        </w:rPr>
        <w:t xml:space="preserve">en la feria de MATELEC, </w:t>
      </w:r>
      <w:r w:rsidRPr="008932CF">
        <w:rPr>
          <w:sz w:val="27"/>
          <w:szCs w:val="27"/>
        </w:rPr>
        <w:t>feria comercial de referencia en Europa para el sector eléctrico, electrónico y de telecomunicaciones que tenga lugar del 15 al 18 de noviembre en Madrid, dentro del recinto de IFEMA.</w:t>
      </w:r>
    </w:p>
    <w:p w:rsidR="00AD41F0" w:rsidRPr="00AD41F0" w:rsidRDefault="00AD41F0" w:rsidP="003A1D62">
      <w:pPr>
        <w:jc w:val="both"/>
        <w:rPr>
          <w:sz w:val="27"/>
          <w:szCs w:val="27"/>
        </w:rPr>
      </w:pPr>
      <w:r w:rsidRPr="00AD41F0">
        <w:rPr>
          <w:sz w:val="27"/>
          <w:szCs w:val="27"/>
        </w:rPr>
        <w:t xml:space="preserve">• Durante los cuatro días de feria, los institutos </w:t>
      </w:r>
      <w:r w:rsidR="00492FB3" w:rsidRPr="00AD41F0">
        <w:rPr>
          <w:sz w:val="27"/>
          <w:szCs w:val="27"/>
        </w:rPr>
        <w:t>y</w:t>
      </w:r>
      <w:r w:rsidR="00492FB3">
        <w:rPr>
          <w:sz w:val="27"/>
          <w:szCs w:val="27"/>
        </w:rPr>
        <w:t xml:space="preserve"> asociaciones</w:t>
      </w:r>
      <w:r w:rsidRPr="00AD41F0">
        <w:rPr>
          <w:sz w:val="27"/>
          <w:szCs w:val="27"/>
        </w:rPr>
        <w:t xml:space="preserve"> provinciales disputan llevarse a casa</w:t>
      </w:r>
      <w:r w:rsidR="008932CF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 xml:space="preserve">el galardón al mejor </w:t>
      </w:r>
      <w:r w:rsidR="00492FB3" w:rsidRPr="00AD41F0">
        <w:rPr>
          <w:sz w:val="27"/>
          <w:szCs w:val="27"/>
        </w:rPr>
        <w:t>joven</w:t>
      </w:r>
      <w:r w:rsidRPr="00AD41F0">
        <w:rPr>
          <w:sz w:val="27"/>
          <w:szCs w:val="27"/>
        </w:rPr>
        <w:t xml:space="preserve"> instalador nacional.</w:t>
      </w:r>
    </w:p>
    <w:p w:rsidR="003E16DD" w:rsidRDefault="00AD41F0" w:rsidP="003A1D62">
      <w:pPr>
        <w:jc w:val="both"/>
        <w:rPr>
          <w:sz w:val="27"/>
          <w:szCs w:val="27"/>
        </w:rPr>
      </w:pPr>
      <w:r w:rsidRPr="00AD41F0">
        <w:rPr>
          <w:sz w:val="27"/>
          <w:szCs w:val="27"/>
        </w:rPr>
        <w:t>• Por estos motivos, el concurso se convierte en</w:t>
      </w:r>
      <w:r w:rsidR="00213AF0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>lugar de paso obligado para el visitante de la feria</w:t>
      </w:r>
      <w:r w:rsidR="008932CF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>que se aproxima al concurso para apoyar al</w:t>
      </w:r>
      <w:r w:rsidR="00213AF0">
        <w:rPr>
          <w:sz w:val="27"/>
          <w:szCs w:val="27"/>
        </w:rPr>
        <w:t xml:space="preserve"> </w:t>
      </w:r>
      <w:r w:rsidRPr="00AD41F0">
        <w:rPr>
          <w:sz w:val="27"/>
          <w:szCs w:val="27"/>
        </w:rPr>
        <w:t>candidato procedente de su provincia</w:t>
      </w:r>
    </w:p>
    <w:p w:rsidR="003E16DD" w:rsidRDefault="003E16DD" w:rsidP="00AD41F0">
      <w:pPr>
        <w:rPr>
          <w:sz w:val="27"/>
          <w:szCs w:val="27"/>
        </w:rPr>
      </w:pPr>
    </w:p>
    <w:p w:rsidR="00AD41F0" w:rsidRDefault="00AD41F0" w:rsidP="00213AF0">
      <w:pPr>
        <w:pStyle w:val="Ttulo"/>
        <w:pBdr>
          <w:bottom w:val="single" w:sz="8" w:space="4" w:color="660066"/>
        </w:pBdr>
        <w:spacing w:before="480"/>
        <w:outlineLvl w:val="0"/>
        <w:rPr>
          <w:rFonts w:ascii="Barlow Light" w:hAnsi="Barlow Light"/>
          <w:b/>
          <w:color w:val="7030A0"/>
        </w:rPr>
      </w:pPr>
      <w:r w:rsidRPr="00213AF0">
        <w:rPr>
          <w:rFonts w:ascii="Barlow Light" w:hAnsi="Barlow Light"/>
          <w:b/>
          <w:color w:val="7030A0"/>
        </w:rPr>
        <w:lastRenderedPageBreak/>
        <w:t>Prueba Práctica</w:t>
      </w:r>
      <w:r w:rsidR="003E16DD">
        <w:rPr>
          <w:rFonts w:ascii="Barlow Light" w:hAnsi="Barlow Light"/>
          <w:b/>
          <w:color w:val="7030A0"/>
        </w:rPr>
        <w:t xml:space="preserve"> </w:t>
      </w:r>
    </w:p>
    <w:p w:rsidR="003E16DD" w:rsidRPr="003E16DD" w:rsidRDefault="003E16DD" w:rsidP="003E16DD">
      <w:pPr>
        <w:jc w:val="center"/>
      </w:pPr>
      <w:r>
        <w:t xml:space="preserve">                                                                                       Ejemplo ediciones anteriores</w:t>
      </w:r>
    </w:p>
    <w:tbl>
      <w:tblPr>
        <w:tblStyle w:val="Tablaconcuadrcula"/>
        <w:tblW w:w="13608" w:type="dxa"/>
        <w:tblLook w:val="04A0" w:firstRow="1" w:lastRow="0" w:firstColumn="1" w:lastColumn="0" w:noHBand="0" w:noVBand="1"/>
      </w:tblPr>
      <w:tblGrid>
        <w:gridCol w:w="3816"/>
        <w:gridCol w:w="4973"/>
        <w:gridCol w:w="236"/>
        <w:gridCol w:w="4583"/>
      </w:tblGrid>
      <w:tr w:rsidR="003E16DD" w:rsidTr="00B00838">
        <w:tc>
          <w:tcPr>
            <w:tcW w:w="3816" w:type="dxa"/>
            <w:tcBorders>
              <w:top w:val="nil"/>
              <w:left w:val="nil"/>
              <w:bottom w:val="nil"/>
            </w:tcBorders>
          </w:tcPr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sz w:val="14"/>
                <w:szCs w:val="14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64817</wp:posOffset>
                  </wp:positionH>
                  <wp:positionV relativeFrom="paragraph">
                    <wp:posOffset>931571</wp:posOffset>
                  </wp:positionV>
                  <wp:extent cx="2018030" cy="2691765"/>
                  <wp:effectExtent l="133350" t="95250" r="134620" b="108585"/>
                  <wp:wrapSquare wrapText="bothSides"/>
                  <wp:docPr id="5" name="Imagen 5" descr="https://i.pinimg.com/736x/43/1a/04/431a0482b82ad8c0e4bf2112c42f86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43/1a/04/431a0482b82ad8c0e4bf2112c42f86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8754">
                            <a:off x="0" y="0"/>
                            <a:ext cx="2018030" cy="269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</w:tcPr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sz w:val="14"/>
                <w:szCs w:val="14"/>
              </w:rPr>
            </w:pPr>
            <w:r>
              <w:rPr>
                <w:rFonts w:ascii="Calibri,Bold" w:hAnsi="Calibri,Bold" w:cs="Calibri,Bold"/>
                <w:b/>
                <w:bCs/>
                <w:sz w:val="14"/>
                <w:szCs w:val="14"/>
              </w:rPr>
              <w:t>DESCRIPCION DE LA PRUEBA PRÁCTICA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Se </w:t>
            </w:r>
            <w:r w:rsidR="008932CF">
              <w:rPr>
                <w:rFonts w:ascii="Calibri" w:hAnsi="Calibri" w:cs="Calibri"/>
                <w:sz w:val="14"/>
                <w:szCs w:val="14"/>
              </w:rPr>
              <w:t>realizará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la instalación mediante canaleta de dos cuadros eléctricos uno de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protección de una vivienda, y otro incluyendo una instalación del manejo de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dos motores controlados mediante una botonera con su marcha y seta de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emergencia que estarán enclavados, no permitiendo el funcionamiento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simultaneo.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Se incorpora a la prueba la instalación del sistema de control KNX controlando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el alumbrado la calefacción y la persiana.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Asimismo, se prevé la colocación de dos tomas de datos que se interconectaran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entre ellas.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El cuadro eléctrico contendrá los automatismos necesarios, con cuatro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circuitos, dos de tomas, otro para automatismos y otro de alumbrado, según el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esquema unifilar adjunto.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Todo ello se dispondrá sobre panel de madera, la instalación se </w:t>
            </w:r>
            <w:r w:rsidR="008932CF">
              <w:rPr>
                <w:rFonts w:ascii="Calibri" w:hAnsi="Calibri" w:cs="Calibri"/>
                <w:sz w:val="14"/>
                <w:szCs w:val="14"/>
              </w:rPr>
              <w:t>realizará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con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canaleta con tabique de separación, tal como se indica en el croquis.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,BoldItalic" w:hAnsi="Calibri,BoldItalic" w:cs="Calibri,BoldItalic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,BoldItalic" w:hAnsi="Calibri,BoldItalic" w:cs="Calibri,BoldItalic"/>
                <w:b/>
                <w:bCs/>
                <w:i/>
                <w:iCs/>
                <w:sz w:val="14"/>
                <w:szCs w:val="14"/>
              </w:rPr>
              <w:t xml:space="preserve">El sistema </w:t>
            </w:r>
            <w:proofErr w:type="spellStart"/>
            <w:r w:rsidR="008932CF">
              <w:rPr>
                <w:rFonts w:ascii="Calibri,BoldItalic" w:hAnsi="Calibri,BoldItalic" w:cs="Calibri,BoldItalic"/>
                <w:b/>
                <w:bCs/>
                <w:i/>
                <w:iCs/>
                <w:sz w:val="14"/>
                <w:szCs w:val="14"/>
              </w:rPr>
              <w:t>domótico</w:t>
            </w:r>
            <w:proofErr w:type="spellEnd"/>
            <w:r>
              <w:rPr>
                <w:rFonts w:ascii="Calibri,BoldItalic" w:hAnsi="Calibri,BoldItalic" w:cs="Calibri,BoldItalic"/>
                <w:b/>
                <w:bCs/>
                <w:i/>
                <w:iCs/>
                <w:sz w:val="14"/>
                <w:szCs w:val="14"/>
              </w:rPr>
              <w:t xml:space="preserve"> realizará las siguientes funciones: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Los circuitos de alumbrado se manejarán desde el pulsador electrónico los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pulsadores convencionales conectados a interfaces de pulsadores KNX, estarán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conectados al </w:t>
            </w:r>
            <w:r w:rsidR="008932CF">
              <w:rPr>
                <w:rFonts w:ascii="Calibri" w:hAnsi="Calibri" w:cs="Calibri"/>
                <w:sz w:val="14"/>
                <w:szCs w:val="14"/>
              </w:rPr>
              <w:t>módulo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de salidas binarias y al regulador colocado en el cuadro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de protección, se realizará su conmutación desde los pulsadores.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Se realizará, la instalación de la simulación de una persiana motorizada que se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manejará con el pulsador para subir y bajar, y se </w:t>
            </w:r>
            <w:r w:rsidR="008932CF">
              <w:rPr>
                <w:rFonts w:ascii="Calibri" w:hAnsi="Calibri" w:cs="Calibri"/>
                <w:sz w:val="14"/>
                <w:szCs w:val="14"/>
              </w:rPr>
              <w:t>bajará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de manera automática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al pulsar salir de la vivienda. El actuador de persiana estará colocado fuera del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cuadro en la caja de registro junto a la persiana.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••••••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El control de la calefacción se incorpora al sistema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domótico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>, controlado desde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el termostato electrónico y asociándolo a la apertura de la ventana de manera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que se interrumpe su funcionamiento al abrirse esta, también pasa a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temperatura reducida al salir de la vivienda.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En la puerta de acceso a la vivienda se </w:t>
            </w:r>
            <w:r w:rsidR="008932CF">
              <w:rPr>
                <w:rFonts w:ascii="Calibri" w:hAnsi="Calibri" w:cs="Calibri"/>
                <w:sz w:val="14"/>
                <w:szCs w:val="14"/>
              </w:rPr>
              <w:t>instalará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un pulsador que desencadenará</w:t>
            </w:r>
          </w:p>
          <w:p w:rsidR="003E16DD" w:rsidRDefault="003E16DD" w:rsidP="00AD41F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la escena de salir de casa, se </w:t>
            </w:r>
            <w:r w:rsidR="008932CF">
              <w:rPr>
                <w:rFonts w:ascii="Calibri" w:hAnsi="Calibri" w:cs="Calibri"/>
                <w:sz w:val="14"/>
                <w:szCs w:val="14"/>
              </w:rPr>
              <w:t>apagarán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las luces de la vivienda y la climatización</w:t>
            </w:r>
          </w:p>
          <w:p w:rsidR="003E16DD" w:rsidRDefault="008932CF" w:rsidP="00AD41F0">
            <w:pPr>
              <w:rPr>
                <w:sz w:val="27"/>
                <w:szCs w:val="27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pasará</w:t>
            </w:r>
            <w:r w:rsidR="003E16DD">
              <w:rPr>
                <w:rFonts w:ascii="Calibri" w:hAnsi="Calibri" w:cs="Calibri"/>
                <w:sz w:val="14"/>
                <w:szCs w:val="14"/>
              </w:rPr>
              <w:t xml:space="preserve"> a temperatura reducida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3E16DD" w:rsidRDefault="003E16DD" w:rsidP="00AD41F0">
            <w:pPr>
              <w:rPr>
                <w:sz w:val="27"/>
                <w:szCs w:val="27"/>
              </w:rPr>
            </w:pPr>
          </w:p>
        </w:tc>
        <w:tc>
          <w:tcPr>
            <w:tcW w:w="4583" w:type="dxa"/>
          </w:tcPr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/>
                <w:bCs/>
                <w:sz w:val="14"/>
                <w:szCs w:val="14"/>
              </w:rPr>
            </w:pPr>
            <w:r>
              <w:rPr>
                <w:rFonts w:ascii="Calibri,Bold" w:hAnsi="Calibri,Bold" w:cs="Calibri,Bold"/>
                <w:b/>
                <w:bCs/>
                <w:sz w:val="14"/>
                <w:szCs w:val="14"/>
              </w:rPr>
              <w:t>NOTA: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,Italic" w:hAnsi="Calibri,Italic" w:cs="Calibri,Italic"/>
                <w:i/>
                <w:iCs/>
                <w:sz w:val="14"/>
                <w:szCs w:val="14"/>
              </w:rPr>
            </w:pPr>
            <w:r>
              <w:rPr>
                <w:rFonts w:ascii="Calibri,Italic" w:hAnsi="Calibri,Italic" w:cs="Calibri,Italic"/>
                <w:i/>
                <w:iCs/>
                <w:sz w:val="14"/>
                <w:szCs w:val="14"/>
              </w:rPr>
              <w:t xml:space="preserve">Todos los dispositivos </w:t>
            </w:r>
            <w:proofErr w:type="spellStart"/>
            <w:r w:rsidR="008932CF">
              <w:rPr>
                <w:rFonts w:ascii="Calibri,Italic" w:hAnsi="Calibri,Italic" w:cs="Calibri,Italic"/>
                <w:i/>
                <w:iCs/>
                <w:sz w:val="14"/>
                <w:szCs w:val="14"/>
              </w:rPr>
              <w:t>domóticos</w:t>
            </w:r>
            <w:proofErr w:type="spellEnd"/>
            <w:r>
              <w:rPr>
                <w:rFonts w:ascii="Calibri,Italic" w:hAnsi="Calibri,Italic" w:cs="Calibri,Italic"/>
                <w:i/>
                <w:iCs/>
                <w:sz w:val="14"/>
                <w:szCs w:val="14"/>
              </w:rPr>
              <w:t xml:space="preserve">, se </w:t>
            </w:r>
            <w:proofErr w:type="gramStart"/>
            <w:r>
              <w:rPr>
                <w:rFonts w:ascii="Calibri,Italic" w:hAnsi="Calibri,Italic" w:cs="Calibri,Italic"/>
                <w:i/>
                <w:iCs/>
                <w:sz w:val="14"/>
                <w:szCs w:val="14"/>
              </w:rPr>
              <w:t>entregaran</w:t>
            </w:r>
            <w:proofErr w:type="gramEnd"/>
            <w:r>
              <w:rPr>
                <w:rFonts w:ascii="Calibri,Italic" w:hAnsi="Calibri,Italic" w:cs="Calibri,Italic"/>
                <w:i/>
                <w:iCs/>
                <w:sz w:val="14"/>
                <w:szCs w:val="14"/>
              </w:rPr>
              <w:t xml:space="preserve"> programados para su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,Italic" w:hAnsi="Calibri,Italic" w:cs="Calibri,Italic"/>
                <w:i/>
                <w:iCs/>
                <w:sz w:val="14"/>
                <w:szCs w:val="14"/>
              </w:rPr>
            </w:pPr>
            <w:r>
              <w:rPr>
                <w:rFonts w:ascii="Calibri,Italic" w:hAnsi="Calibri,Italic" w:cs="Calibri,Italic"/>
                <w:i/>
                <w:iCs/>
                <w:sz w:val="14"/>
                <w:szCs w:val="14"/>
              </w:rPr>
              <w:t>funcionamiento.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••••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Funcionamiento de la instalación: una vez comprobada la seguridad por un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especialista, se procederá a la alimentación de la instalación y se verificará: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Las luminarias se encienden/apagan con los automatismos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La calefacción funciona correctamente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El cableado de VOZ/DATOS está correctamente conectado.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•••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,BoldItalic" w:hAnsi="Calibri,BoldItalic" w:cs="Calibri,BoldItalic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,BoldItalic" w:hAnsi="Calibri,BoldItalic" w:cs="Calibri,BoldItalic"/>
                <w:b/>
                <w:bCs/>
                <w:i/>
                <w:iCs/>
                <w:sz w:val="14"/>
                <w:szCs w:val="14"/>
              </w:rPr>
              <w:t>Elementos a instalar: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Un cuadro de mando y protección con los dispositivos de protección según el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esquema unifilar.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Dispositivos del sistema de control KNX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Un termostato de control zonal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Dos puntos de luz conmutado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Un simulador de calefacción con termostato de control magnético de ventana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y escena de salida.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Unos pulsadores de control de alumbrado y de persiana.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Dos tomas de corriente múltiple de 16 A C1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Dos tomas de corriente simple de 16 A C2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• </w:t>
            </w:r>
            <w:r>
              <w:rPr>
                <w:rFonts w:ascii="Calibri" w:hAnsi="Calibri" w:cs="Calibri"/>
                <w:sz w:val="14"/>
                <w:szCs w:val="14"/>
              </w:rPr>
              <w:t>Dos tomas de voz/datos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••</w:t>
            </w:r>
          </w:p>
          <w:p w:rsidR="003E16DD" w:rsidRDefault="003E16DD" w:rsidP="003E16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Instalación de automatización de dos motores enclavados eléctricamente con</w:t>
            </w:r>
          </w:p>
          <w:p w:rsidR="003E16DD" w:rsidRDefault="003E16DD" w:rsidP="003E16DD">
            <w:pPr>
              <w:rPr>
                <w:sz w:val="27"/>
                <w:szCs w:val="27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seta de paro y marcha.</w:t>
            </w:r>
          </w:p>
        </w:tc>
      </w:tr>
    </w:tbl>
    <w:p w:rsidR="00AD41F0" w:rsidRDefault="00AD41F0" w:rsidP="00AD41F0">
      <w:pPr>
        <w:rPr>
          <w:sz w:val="27"/>
          <w:szCs w:val="27"/>
        </w:rPr>
      </w:pPr>
    </w:p>
    <w:p w:rsidR="00AD41F0" w:rsidRDefault="00AD41F0" w:rsidP="00AD41F0">
      <w:pPr>
        <w:rPr>
          <w:sz w:val="27"/>
          <w:szCs w:val="27"/>
        </w:rPr>
      </w:pPr>
    </w:p>
    <w:p w:rsidR="00492FB3" w:rsidRPr="00492FB3" w:rsidRDefault="00492FB3" w:rsidP="00492FB3">
      <w:pPr>
        <w:pStyle w:val="Ttulo"/>
        <w:shd w:val="clear" w:color="auto" w:fill="7030A0"/>
        <w:spacing w:before="600" w:after="480"/>
        <w:ind w:left="-1276" w:right="-1136" w:firstLine="709"/>
        <w:outlineLvl w:val="0"/>
        <w:rPr>
          <w:rFonts w:ascii="Barlow Light" w:hAnsi="Barlow Light"/>
          <w:color w:val="FFFFFF" w:themeColor="background1"/>
          <w:sz w:val="44"/>
          <w:szCs w:val="44"/>
        </w:rPr>
      </w:pPr>
      <w:r w:rsidRPr="00492FB3">
        <w:rPr>
          <w:rFonts w:ascii="Barlow Light" w:hAnsi="Barlow Light"/>
          <w:color w:val="FFFFFF" w:themeColor="background1"/>
          <w:sz w:val="44"/>
          <w:szCs w:val="44"/>
        </w:rPr>
        <w:lastRenderedPageBreak/>
        <w:t>COLADOBRADORES</w:t>
      </w:r>
    </w:p>
    <w:p w:rsidR="00492FB3" w:rsidRDefault="00492FB3" w:rsidP="00492FB3">
      <w:pPr>
        <w:pStyle w:val="Ttulo"/>
        <w:pBdr>
          <w:bottom w:val="single" w:sz="4" w:space="4" w:color="auto"/>
        </w:pBdr>
        <w:spacing w:before="720"/>
        <w:ind w:left="-284"/>
        <w:outlineLvl w:val="0"/>
        <w:rPr>
          <w:rFonts w:ascii="Barlow Light" w:hAnsi="Barlow Light"/>
          <w:color w:val="7030A0"/>
          <w:sz w:val="44"/>
          <w:szCs w:val="44"/>
        </w:rPr>
      </w:pPr>
    </w:p>
    <w:p w:rsidR="0055461C" w:rsidRDefault="0055461C" w:rsidP="00492FB3">
      <w:pPr>
        <w:pStyle w:val="Ttulo"/>
        <w:pBdr>
          <w:bottom w:val="single" w:sz="4" w:space="4" w:color="auto"/>
        </w:pBdr>
        <w:spacing w:before="720"/>
        <w:ind w:left="-284"/>
        <w:outlineLvl w:val="0"/>
        <w:rPr>
          <w:rFonts w:ascii="Barlow Light" w:hAnsi="Barlow Light"/>
          <w:color w:val="7030A0"/>
          <w:sz w:val="44"/>
          <w:szCs w:val="44"/>
        </w:rPr>
      </w:pPr>
      <w:r w:rsidRPr="0055461C">
        <w:rPr>
          <w:rFonts w:ascii="Barlow Light" w:hAnsi="Barlow Light"/>
          <w:color w:val="7030A0"/>
          <w:sz w:val="44"/>
          <w:szCs w:val="44"/>
        </w:rPr>
        <w:t>Colaboradores</w:t>
      </w:r>
      <w:r>
        <w:rPr>
          <w:rFonts w:ascii="Barlow Light" w:hAnsi="Barlow Light"/>
          <w:color w:val="7030A0"/>
          <w:sz w:val="44"/>
          <w:szCs w:val="44"/>
        </w:rPr>
        <w:t xml:space="preserve"> Fase Provincial</w:t>
      </w:r>
    </w:p>
    <w:p w:rsidR="00492FB3" w:rsidRPr="00492FB3" w:rsidRDefault="00492FB3" w:rsidP="00492FB3">
      <w:r>
        <w:rPr>
          <w:rFonts w:ascii="Barlow Light" w:hAnsi="Barlow Light"/>
          <w:noProof/>
          <w:color w:val="7030A0"/>
          <w:sz w:val="44"/>
          <w:szCs w:val="44"/>
          <w:lang w:eastAsia="es-ES"/>
        </w:rPr>
        <w:drawing>
          <wp:anchor distT="0" distB="0" distL="114300" distR="114300" simplePos="0" relativeHeight="251711488" behindDoc="0" locked="0" layoutInCell="1" allowOverlap="1" wp14:anchorId="62C5F740" wp14:editId="5FAB3587">
            <wp:simplePos x="0" y="0"/>
            <wp:positionH relativeFrom="column">
              <wp:posOffset>-184785</wp:posOffset>
            </wp:positionH>
            <wp:positionV relativeFrom="paragraph">
              <wp:posOffset>210449</wp:posOffset>
            </wp:positionV>
            <wp:extent cx="2277110" cy="652145"/>
            <wp:effectExtent l="0" t="0" r="889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Fen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61C" w:rsidRDefault="0055461C" w:rsidP="00492FB3">
      <w:pPr>
        <w:pStyle w:val="Ttulo"/>
        <w:pBdr>
          <w:bottom w:val="none" w:sz="0" w:space="0" w:color="auto"/>
        </w:pBdr>
        <w:spacing w:before="480"/>
        <w:ind w:left="-284"/>
        <w:outlineLvl w:val="0"/>
        <w:rPr>
          <w:rFonts w:ascii="Barlow Light" w:hAnsi="Barlow Light"/>
          <w:color w:val="7030A0"/>
          <w:sz w:val="44"/>
          <w:szCs w:val="44"/>
        </w:rPr>
      </w:pPr>
    </w:p>
    <w:p w:rsidR="0055461C" w:rsidRDefault="0055461C" w:rsidP="0055461C"/>
    <w:p w:rsidR="0055461C" w:rsidRPr="00492FB3" w:rsidRDefault="0055461C" w:rsidP="00394F7B">
      <w:pPr>
        <w:pStyle w:val="Ttulo"/>
        <w:pBdr>
          <w:bottom w:val="single" w:sz="8" w:space="4" w:color="660066"/>
        </w:pBdr>
        <w:spacing w:before="480"/>
        <w:ind w:left="-284"/>
        <w:outlineLvl w:val="0"/>
        <w:rPr>
          <w:rFonts w:ascii="Barlow Light" w:hAnsi="Barlow Light"/>
          <w:color w:val="7030A0"/>
          <w:sz w:val="22"/>
          <w:szCs w:val="22"/>
        </w:rPr>
      </w:pPr>
    </w:p>
    <w:p w:rsidR="00394F7B" w:rsidRPr="007316CC" w:rsidRDefault="00E00313" w:rsidP="00394F7B">
      <w:pPr>
        <w:pStyle w:val="Ttulo"/>
        <w:pBdr>
          <w:bottom w:val="single" w:sz="8" w:space="4" w:color="660066"/>
        </w:pBdr>
        <w:spacing w:before="480"/>
        <w:ind w:left="-284"/>
        <w:outlineLvl w:val="0"/>
        <w:rPr>
          <w:rFonts w:ascii="Barlow Light" w:hAnsi="Barlow Light"/>
          <w:color w:val="7030A0"/>
          <w:sz w:val="44"/>
          <w:szCs w:val="44"/>
        </w:rPr>
      </w:pPr>
      <w:r w:rsidRPr="0055461C">
        <w:drawing>
          <wp:anchor distT="0" distB="0" distL="114300" distR="114300" simplePos="0" relativeHeight="251707392" behindDoc="0" locked="0" layoutInCell="1" allowOverlap="1" wp14:anchorId="0FC68552" wp14:editId="4DF546C5">
            <wp:simplePos x="0" y="0"/>
            <wp:positionH relativeFrom="column">
              <wp:posOffset>4525010</wp:posOffset>
            </wp:positionH>
            <wp:positionV relativeFrom="paragraph">
              <wp:posOffset>511810</wp:posOffset>
            </wp:positionV>
            <wp:extent cx="2570480" cy="1647825"/>
            <wp:effectExtent l="0" t="0" r="127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FB3" w:rsidRPr="0055461C">
        <w:drawing>
          <wp:anchor distT="0" distB="0" distL="114300" distR="114300" simplePos="0" relativeHeight="251708416" behindDoc="0" locked="0" layoutInCell="1" allowOverlap="1" wp14:anchorId="2B45ADF2" wp14:editId="2B2EE239">
            <wp:simplePos x="0" y="0"/>
            <wp:positionH relativeFrom="column">
              <wp:posOffset>1367694</wp:posOffset>
            </wp:positionH>
            <wp:positionV relativeFrom="paragraph">
              <wp:posOffset>592455</wp:posOffset>
            </wp:positionV>
            <wp:extent cx="1974850" cy="1393825"/>
            <wp:effectExtent l="0" t="0" r="635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61C">
        <w:rPr>
          <w:rFonts w:ascii="Barlow Light" w:hAnsi="Barlow Light"/>
          <w:color w:val="7030A0"/>
          <w:sz w:val="44"/>
          <w:szCs w:val="44"/>
        </w:rPr>
        <w:t>Colaboradores oficiales de APREMIE</w:t>
      </w:r>
    </w:p>
    <w:p w:rsidR="00394F7B" w:rsidRDefault="00394F7B" w:rsidP="00394F7B">
      <w:pPr>
        <w:ind w:left="-284"/>
      </w:pPr>
    </w:p>
    <w:p w:rsidR="0055461C" w:rsidRDefault="0055461C" w:rsidP="00394F7B">
      <w:pPr>
        <w:ind w:left="-284"/>
      </w:pPr>
      <w:bookmarkStart w:id="0" w:name="_GoBack"/>
      <w:bookmarkEnd w:id="0"/>
    </w:p>
    <w:p w:rsidR="0055461C" w:rsidRDefault="0055461C" w:rsidP="00394F7B">
      <w:pPr>
        <w:ind w:left="-284"/>
      </w:pPr>
    </w:p>
    <w:p w:rsidR="0055461C" w:rsidRPr="00315D6B" w:rsidRDefault="0055461C" w:rsidP="00394F7B">
      <w:pPr>
        <w:ind w:left="-284"/>
      </w:pPr>
    </w:p>
    <w:p w:rsidR="0067163D" w:rsidRDefault="00E00313" w:rsidP="00394F7B">
      <w:pPr>
        <w:autoSpaceDE w:val="0"/>
        <w:autoSpaceDN w:val="0"/>
        <w:adjustRightInd w:val="0"/>
        <w:spacing w:after="0" w:line="240" w:lineRule="auto"/>
      </w:pPr>
      <w:r w:rsidRPr="0055461C">
        <w:drawing>
          <wp:anchor distT="0" distB="0" distL="114300" distR="114300" simplePos="0" relativeHeight="251710464" behindDoc="0" locked="0" layoutInCell="1" allowOverlap="1" wp14:anchorId="31738C42" wp14:editId="38D88942">
            <wp:simplePos x="0" y="0"/>
            <wp:positionH relativeFrom="column">
              <wp:posOffset>5742149</wp:posOffset>
            </wp:positionH>
            <wp:positionV relativeFrom="paragraph">
              <wp:posOffset>108585</wp:posOffset>
            </wp:positionV>
            <wp:extent cx="1206500" cy="118681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61C">
        <w:drawing>
          <wp:anchor distT="0" distB="0" distL="114300" distR="114300" simplePos="0" relativeHeight="251709440" behindDoc="0" locked="0" layoutInCell="1" allowOverlap="1" wp14:anchorId="5AA0536A" wp14:editId="53AD0118">
            <wp:simplePos x="0" y="0"/>
            <wp:positionH relativeFrom="column">
              <wp:posOffset>909224</wp:posOffset>
            </wp:positionH>
            <wp:positionV relativeFrom="paragraph">
              <wp:posOffset>41275</wp:posOffset>
            </wp:positionV>
            <wp:extent cx="4097020" cy="135953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61C" w:rsidRDefault="0055461C" w:rsidP="00394F7B">
      <w:pPr>
        <w:autoSpaceDE w:val="0"/>
        <w:autoSpaceDN w:val="0"/>
        <w:adjustRightInd w:val="0"/>
        <w:spacing w:after="0" w:line="240" w:lineRule="auto"/>
      </w:pPr>
    </w:p>
    <w:p w:rsidR="0055461C" w:rsidRDefault="0055461C" w:rsidP="00394F7B">
      <w:pPr>
        <w:autoSpaceDE w:val="0"/>
        <w:autoSpaceDN w:val="0"/>
        <w:adjustRightInd w:val="0"/>
        <w:spacing w:after="0" w:line="240" w:lineRule="auto"/>
      </w:pPr>
    </w:p>
    <w:p w:rsidR="0055461C" w:rsidRDefault="0055461C" w:rsidP="00394F7B">
      <w:pPr>
        <w:autoSpaceDE w:val="0"/>
        <w:autoSpaceDN w:val="0"/>
        <w:adjustRightInd w:val="0"/>
        <w:spacing w:after="0" w:line="240" w:lineRule="auto"/>
      </w:pPr>
    </w:p>
    <w:p w:rsidR="0055461C" w:rsidRDefault="0055461C" w:rsidP="00394F7B">
      <w:pPr>
        <w:autoSpaceDE w:val="0"/>
        <w:autoSpaceDN w:val="0"/>
        <w:adjustRightInd w:val="0"/>
        <w:spacing w:after="0" w:line="240" w:lineRule="auto"/>
      </w:pPr>
    </w:p>
    <w:p w:rsidR="0055461C" w:rsidRDefault="0055461C" w:rsidP="00394F7B">
      <w:pPr>
        <w:autoSpaceDE w:val="0"/>
        <w:autoSpaceDN w:val="0"/>
        <w:adjustRightInd w:val="0"/>
        <w:spacing w:after="0" w:line="240" w:lineRule="auto"/>
      </w:pPr>
    </w:p>
    <w:p w:rsidR="0055461C" w:rsidRDefault="0055461C" w:rsidP="00394F7B">
      <w:pPr>
        <w:autoSpaceDE w:val="0"/>
        <w:autoSpaceDN w:val="0"/>
        <w:adjustRightInd w:val="0"/>
        <w:spacing w:after="0" w:line="240" w:lineRule="auto"/>
      </w:pPr>
    </w:p>
    <w:p w:rsidR="0055461C" w:rsidRDefault="0055461C" w:rsidP="00394F7B">
      <w:pPr>
        <w:autoSpaceDE w:val="0"/>
        <w:autoSpaceDN w:val="0"/>
        <w:adjustRightInd w:val="0"/>
        <w:spacing w:after="0" w:line="240" w:lineRule="auto"/>
      </w:pPr>
    </w:p>
    <w:p w:rsidR="00A951A7" w:rsidRDefault="00937A02" w:rsidP="003D1A36">
      <w:pPr>
        <w:autoSpaceDE w:val="0"/>
        <w:autoSpaceDN w:val="0"/>
        <w:adjustRightInd w:val="0"/>
        <w:spacing w:before="480" w:after="0" w:line="240" w:lineRule="auto"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DEF203" wp14:editId="37F72A57">
                <wp:simplePos x="0" y="0"/>
                <wp:positionH relativeFrom="column">
                  <wp:posOffset>402159</wp:posOffset>
                </wp:positionH>
                <wp:positionV relativeFrom="paragraph">
                  <wp:posOffset>255426</wp:posOffset>
                </wp:positionV>
                <wp:extent cx="8382000" cy="5443268"/>
                <wp:effectExtent l="0" t="0" r="0" b="508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0" cy="5443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4431" w:rsidRPr="000547D8" w:rsidRDefault="00094431" w:rsidP="00400840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Style w:val="Hipervnculo"/>
                                <w:rFonts w:ascii="OpenSans" w:hAnsi="OpenSans" w:cs="OpenSans"/>
                                <w:sz w:val="18"/>
                                <w:szCs w:val="18"/>
                              </w:rPr>
                            </w:pPr>
                          </w:p>
                          <w:p w:rsidR="00937A02" w:rsidRDefault="00937A02" w:rsidP="00400840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jc w:val="center"/>
                              <w:rPr>
                                <w:rFonts w:cs="OpenSans"/>
                                <w:smallCaps/>
                                <w:color w:val="6600C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OpenSans"/>
                                <w:smallCaps/>
                                <w:noProof/>
                                <w:color w:val="6600CC"/>
                                <w:sz w:val="40"/>
                                <w:szCs w:val="40"/>
                                <w:lang w:eastAsia="es-ES"/>
                              </w:rPr>
                              <w:drawing>
                                <wp:inline distT="0" distB="0" distL="0" distR="0">
                                  <wp:extent cx="2867025" cy="1609725"/>
                                  <wp:effectExtent l="0" t="0" r="9525" b="952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Logo apremie leyend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02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7A02" w:rsidRPr="00937A02" w:rsidRDefault="00937A02" w:rsidP="00400840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jc w:val="center"/>
                              <w:rPr>
                                <w:rFonts w:cs="OpenSans"/>
                                <w:smallCaps/>
                                <w:color w:val="990099"/>
                                <w:sz w:val="40"/>
                                <w:szCs w:val="40"/>
                              </w:rPr>
                            </w:pPr>
                            <w:r w:rsidRPr="00937A02">
                              <w:rPr>
                                <w:rFonts w:cs="OpenSans"/>
                                <w:smallCaps/>
                                <w:color w:val="990099"/>
                                <w:sz w:val="40"/>
                                <w:szCs w:val="40"/>
                              </w:rPr>
                              <w:t>APREMIE</w:t>
                            </w:r>
                          </w:p>
                          <w:p w:rsidR="00937A02" w:rsidRDefault="00937A02" w:rsidP="00937A02">
                            <w:pPr>
                              <w:autoSpaceDE w:val="0"/>
                              <w:autoSpaceDN w:val="0"/>
                              <w:adjustRightInd w:val="0"/>
                              <w:spacing w:after="120" w:line="360" w:lineRule="auto"/>
                              <w:jc w:val="center"/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</w:pPr>
                            <w:r w:rsidRPr="00937A02"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 xml:space="preserve">Asociación Provincial </w:t>
                            </w:r>
                            <w:proofErr w:type="gramStart"/>
                            <w:r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>d</w:t>
                            </w:r>
                            <w:r w:rsidRPr="00937A02"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>e  Empresarios</w:t>
                            </w:r>
                            <w:proofErr w:type="gramEnd"/>
                            <w:r w:rsidRPr="00937A02"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>d</w:t>
                            </w:r>
                            <w:r w:rsidRPr="00937A02"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 xml:space="preserve">e Instalaciones  Eléctricas </w:t>
                            </w:r>
                            <w:r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>y</w:t>
                            </w:r>
                            <w:r w:rsidRPr="00937A02"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 xml:space="preserve"> Telecomunicaciones </w:t>
                            </w:r>
                            <w:r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  <w:t>de Valladolid</w:t>
                            </w:r>
                          </w:p>
                          <w:p w:rsidR="00937A02" w:rsidRPr="00937A02" w:rsidRDefault="00937A02" w:rsidP="00937A02">
                            <w:pPr>
                              <w:autoSpaceDE w:val="0"/>
                              <w:autoSpaceDN w:val="0"/>
                              <w:adjustRightInd w:val="0"/>
                              <w:spacing w:after="120" w:line="360" w:lineRule="auto"/>
                              <w:jc w:val="center"/>
                              <w:rPr>
                                <w:rFonts w:cs="OpenSans"/>
                                <w:bCs/>
                                <w:smallCaps/>
                                <w:color w:val="1C1C1C"/>
                                <w:sz w:val="36"/>
                                <w:szCs w:val="36"/>
                              </w:rPr>
                            </w:pPr>
                          </w:p>
                          <w:p w:rsidR="00094431" w:rsidRPr="00CF26FE" w:rsidRDefault="00094431" w:rsidP="00400840">
                            <w:pPr>
                              <w:autoSpaceDE w:val="0"/>
                              <w:autoSpaceDN w:val="0"/>
                              <w:adjustRightInd w:val="0"/>
                              <w:spacing w:after="120" w:line="360" w:lineRule="auto"/>
                              <w:jc w:val="center"/>
                              <w:rPr>
                                <w:smallCaps/>
                                <w:sz w:val="28"/>
                                <w:szCs w:val="28"/>
                              </w:rPr>
                            </w:pPr>
                            <w:r w:rsidRPr="00CF26FE">
                              <w:rPr>
                                <w:smallCaps/>
                                <w:sz w:val="28"/>
                                <w:szCs w:val="28"/>
                              </w:rPr>
                              <w:t>Teléfono:</w:t>
                            </w:r>
                            <w:r>
                              <w:rPr>
                                <w:smallCap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37A02">
                              <w:rPr>
                                <w:smallCaps/>
                                <w:sz w:val="28"/>
                                <w:szCs w:val="28"/>
                              </w:rPr>
                              <w:t>983.390.222  (</w:t>
                            </w:r>
                            <w:proofErr w:type="gramEnd"/>
                            <w:r w:rsidR="00937A02">
                              <w:rPr>
                                <w:smallCaps/>
                                <w:sz w:val="28"/>
                                <w:szCs w:val="28"/>
                              </w:rPr>
                              <w:t>Ext. 1)</w:t>
                            </w:r>
                          </w:p>
                          <w:p w:rsidR="00094431" w:rsidRDefault="00094431" w:rsidP="00400840">
                            <w:pPr>
                              <w:autoSpaceDE w:val="0"/>
                              <w:autoSpaceDN w:val="0"/>
                              <w:adjustRightInd w:val="0"/>
                              <w:spacing w:after="12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F26FE">
                              <w:rPr>
                                <w:smallCaps/>
                                <w:sz w:val="28"/>
                                <w:szCs w:val="28"/>
                              </w:rPr>
                              <w:t>Correo electrónico</w:t>
                            </w:r>
                            <w:r w:rsidR="00937A02">
                              <w:rPr>
                                <w:smallCaps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9" w:history="1">
                              <w:r w:rsidR="00937A02" w:rsidRPr="00E25D6A">
                                <w:rPr>
                                  <w:rStyle w:val="Hipervnculo"/>
                                  <w:sz w:val="28"/>
                                  <w:szCs w:val="28"/>
                                </w:rPr>
                                <w:t>apremie@apremie.es</w:t>
                              </w:r>
                            </w:hyperlink>
                          </w:p>
                          <w:p w:rsidR="00937A02" w:rsidRPr="00937A02" w:rsidRDefault="00937A02" w:rsidP="00400840">
                            <w:pPr>
                              <w:autoSpaceDE w:val="0"/>
                              <w:autoSpaceDN w:val="0"/>
                              <w:adjustRightInd w:val="0"/>
                              <w:spacing w:after="12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37A02" w:rsidRDefault="00937A02" w:rsidP="00937A02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jc w:val="center"/>
                              <w:rPr>
                                <w:rFonts w:cs="OpenSans"/>
                                <w:smallCaps/>
                                <w:color w:val="6600CC"/>
                                <w:sz w:val="40"/>
                                <w:szCs w:val="40"/>
                                <w:u w:val="single"/>
                              </w:rPr>
                            </w:pPr>
                            <w:hyperlink r:id="rId20" w:history="1">
                              <w:r w:rsidRPr="00E25D6A">
                                <w:rPr>
                                  <w:rStyle w:val="Hipervnculo"/>
                                  <w:rFonts w:cs="OpenSans"/>
                                  <w:smallCaps/>
                                  <w:sz w:val="40"/>
                                  <w:szCs w:val="40"/>
                                </w:rPr>
                                <w:t>www.apremie.es</w:t>
                              </w:r>
                            </w:hyperlink>
                            <w:r w:rsidRPr="00094431">
                              <w:rPr>
                                <w:rFonts w:cs="OpenSans"/>
                                <w:smallCaps/>
                                <w:color w:val="6600CC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094431" w:rsidRDefault="00094431" w:rsidP="004008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EF203"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26" type="#_x0000_t202" style="position:absolute;left:0;text-align:left;margin-left:31.65pt;margin-top:20.1pt;width:660pt;height:42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" filled="f" stroked="f" strokeweight=".5pt">
                <v:textbox>
                  <w:txbxContent>
                    <w:p w:rsidR="00094431" w:rsidRPr="000547D8" w:rsidRDefault="00094431" w:rsidP="00400840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Style w:val="Hipervnculo"/>
                          <w:rFonts w:ascii="OpenSans" w:hAnsi="OpenSans" w:cs="OpenSans"/>
                          <w:sz w:val="18"/>
                          <w:szCs w:val="18"/>
                        </w:rPr>
                      </w:pPr>
                    </w:p>
                    <w:p w:rsidR="00937A02" w:rsidRDefault="00937A02" w:rsidP="00400840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jc w:val="center"/>
                        <w:rPr>
                          <w:rFonts w:cs="OpenSans"/>
                          <w:smallCaps/>
                          <w:color w:val="6600CC"/>
                          <w:sz w:val="40"/>
                          <w:szCs w:val="40"/>
                        </w:rPr>
                      </w:pPr>
                      <w:r>
                        <w:rPr>
                          <w:rFonts w:cs="OpenSans"/>
                          <w:smallCaps/>
                          <w:noProof/>
                          <w:color w:val="6600CC"/>
                          <w:sz w:val="40"/>
                          <w:szCs w:val="40"/>
                          <w:lang w:eastAsia="es-ES"/>
                        </w:rPr>
                        <w:drawing>
                          <wp:inline distT="0" distB="0" distL="0" distR="0">
                            <wp:extent cx="2867025" cy="1609725"/>
                            <wp:effectExtent l="0" t="0" r="9525" b="952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Logo apremie leyend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7A02" w:rsidRPr="00937A02" w:rsidRDefault="00937A02" w:rsidP="00400840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jc w:val="center"/>
                        <w:rPr>
                          <w:rFonts w:cs="OpenSans"/>
                          <w:smallCaps/>
                          <w:color w:val="990099"/>
                          <w:sz w:val="40"/>
                          <w:szCs w:val="40"/>
                        </w:rPr>
                      </w:pPr>
                      <w:r w:rsidRPr="00937A02">
                        <w:rPr>
                          <w:rFonts w:cs="OpenSans"/>
                          <w:smallCaps/>
                          <w:color w:val="990099"/>
                          <w:sz w:val="40"/>
                          <w:szCs w:val="40"/>
                        </w:rPr>
                        <w:t>APREMIE</w:t>
                      </w:r>
                    </w:p>
                    <w:p w:rsidR="00937A02" w:rsidRDefault="00937A02" w:rsidP="00937A02">
                      <w:pPr>
                        <w:autoSpaceDE w:val="0"/>
                        <w:autoSpaceDN w:val="0"/>
                        <w:adjustRightInd w:val="0"/>
                        <w:spacing w:after="120" w:line="360" w:lineRule="auto"/>
                        <w:jc w:val="center"/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</w:pPr>
                      <w:r w:rsidRPr="00937A02"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 xml:space="preserve">Asociación Provincial </w:t>
                      </w:r>
                      <w:proofErr w:type="gramStart"/>
                      <w:r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>d</w:t>
                      </w:r>
                      <w:r w:rsidRPr="00937A02"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>e  Empresarios</w:t>
                      </w:r>
                      <w:proofErr w:type="gramEnd"/>
                      <w:r w:rsidRPr="00937A02"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>d</w:t>
                      </w:r>
                      <w:r w:rsidRPr="00937A02"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 xml:space="preserve">e Instalaciones  Eléctricas </w:t>
                      </w:r>
                      <w:r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>y</w:t>
                      </w:r>
                      <w:r w:rsidRPr="00937A02"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 xml:space="preserve"> Telecomunicaciones </w:t>
                      </w:r>
                      <w:r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  <w:t>de Valladolid</w:t>
                      </w:r>
                    </w:p>
                    <w:p w:rsidR="00937A02" w:rsidRPr="00937A02" w:rsidRDefault="00937A02" w:rsidP="00937A02">
                      <w:pPr>
                        <w:autoSpaceDE w:val="0"/>
                        <w:autoSpaceDN w:val="0"/>
                        <w:adjustRightInd w:val="0"/>
                        <w:spacing w:after="120" w:line="360" w:lineRule="auto"/>
                        <w:jc w:val="center"/>
                        <w:rPr>
                          <w:rFonts w:cs="OpenSans"/>
                          <w:bCs/>
                          <w:smallCaps/>
                          <w:color w:val="1C1C1C"/>
                          <w:sz w:val="36"/>
                          <w:szCs w:val="36"/>
                        </w:rPr>
                      </w:pPr>
                    </w:p>
                    <w:p w:rsidR="00094431" w:rsidRPr="00CF26FE" w:rsidRDefault="00094431" w:rsidP="00400840">
                      <w:pPr>
                        <w:autoSpaceDE w:val="0"/>
                        <w:autoSpaceDN w:val="0"/>
                        <w:adjustRightInd w:val="0"/>
                        <w:spacing w:after="120" w:line="360" w:lineRule="auto"/>
                        <w:jc w:val="center"/>
                        <w:rPr>
                          <w:smallCaps/>
                          <w:sz w:val="28"/>
                          <w:szCs w:val="28"/>
                        </w:rPr>
                      </w:pPr>
                      <w:r w:rsidRPr="00CF26FE">
                        <w:rPr>
                          <w:smallCaps/>
                          <w:sz w:val="28"/>
                          <w:szCs w:val="28"/>
                        </w:rPr>
                        <w:t>Teléfono:</w:t>
                      </w:r>
                      <w:r>
                        <w:rPr>
                          <w:smallCap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37A02">
                        <w:rPr>
                          <w:smallCaps/>
                          <w:sz w:val="28"/>
                          <w:szCs w:val="28"/>
                        </w:rPr>
                        <w:t>983.390.222  (</w:t>
                      </w:r>
                      <w:proofErr w:type="gramEnd"/>
                      <w:r w:rsidR="00937A02">
                        <w:rPr>
                          <w:smallCaps/>
                          <w:sz w:val="28"/>
                          <w:szCs w:val="28"/>
                        </w:rPr>
                        <w:t>Ext. 1)</w:t>
                      </w:r>
                    </w:p>
                    <w:p w:rsidR="00094431" w:rsidRDefault="00094431" w:rsidP="00400840">
                      <w:pPr>
                        <w:autoSpaceDE w:val="0"/>
                        <w:autoSpaceDN w:val="0"/>
                        <w:adjustRightInd w:val="0"/>
                        <w:spacing w:after="12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F26FE">
                        <w:rPr>
                          <w:smallCaps/>
                          <w:sz w:val="28"/>
                          <w:szCs w:val="28"/>
                        </w:rPr>
                        <w:t>Correo electrónico</w:t>
                      </w:r>
                      <w:r w:rsidR="00937A02">
                        <w:rPr>
                          <w:smallCaps/>
                          <w:sz w:val="28"/>
                          <w:szCs w:val="28"/>
                        </w:rPr>
                        <w:t xml:space="preserve">: </w:t>
                      </w:r>
                      <w:hyperlink r:id="rId21" w:history="1">
                        <w:r w:rsidR="00937A02" w:rsidRPr="00E25D6A">
                          <w:rPr>
                            <w:rStyle w:val="Hipervnculo"/>
                            <w:sz w:val="28"/>
                            <w:szCs w:val="28"/>
                          </w:rPr>
                          <w:t>apremie@apremie.es</w:t>
                        </w:r>
                      </w:hyperlink>
                    </w:p>
                    <w:p w:rsidR="00937A02" w:rsidRPr="00937A02" w:rsidRDefault="00937A02" w:rsidP="00400840">
                      <w:pPr>
                        <w:autoSpaceDE w:val="0"/>
                        <w:autoSpaceDN w:val="0"/>
                        <w:adjustRightInd w:val="0"/>
                        <w:spacing w:after="120"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37A02" w:rsidRDefault="00937A02" w:rsidP="00937A02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jc w:val="center"/>
                        <w:rPr>
                          <w:rFonts w:cs="OpenSans"/>
                          <w:smallCaps/>
                          <w:color w:val="6600CC"/>
                          <w:sz w:val="40"/>
                          <w:szCs w:val="40"/>
                          <w:u w:val="single"/>
                        </w:rPr>
                      </w:pPr>
                      <w:hyperlink r:id="rId22" w:history="1">
                        <w:r w:rsidRPr="00E25D6A">
                          <w:rPr>
                            <w:rStyle w:val="Hipervnculo"/>
                            <w:rFonts w:cs="OpenSans"/>
                            <w:smallCaps/>
                            <w:sz w:val="40"/>
                            <w:szCs w:val="40"/>
                          </w:rPr>
                          <w:t>www.apremie.es</w:t>
                        </w:r>
                      </w:hyperlink>
                      <w:r w:rsidRPr="00094431">
                        <w:rPr>
                          <w:rFonts w:cs="OpenSans"/>
                          <w:smallCaps/>
                          <w:color w:val="6600CC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094431" w:rsidRDefault="00094431" w:rsidP="004008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951A7" w:rsidRDefault="00A951A7" w:rsidP="003D1A36">
      <w:pPr>
        <w:autoSpaceDE w:val="0"/>
        <w:autoSpaceDN w:val="0"/>
        <w:adjustRightInd w:val="0"/>
        <w:spacing w:before="480" w:after="0" w:line="240" w:lineRule="auto"/>
        <w:jc w:val="center"/>
      </w:pPr>
    </w:p>
    <w:p w:rsidR="00A951A7" w:rsidRDefault="00A951A7" w:rsidP="003D1A36">
      <w:pPr>
        <w:autoSpaceDE w:val="0"/>
        <w:autoSpaceDN w:val="0"/>
        <w:adjustRightInd w:val="0"/>
        <w:spacing w:before="480" w:after="0" w:line="240" w:lineRule="auto"/>
        <w:jc w:val="center"/>
      </w:pPr>
    </w:p>
    <w:p w:rsidR="00CF26FE" w:rsidRDefault="00CF26FE" w:rsidP="00400840">
      <w:p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sectPr w:rsidR="00CF26FE" w:rsidSect="008932CF">
      <w:footerReference w:type="default" r:id="rId23"/>
      <w:footerReference w:type="first" r:id="rId24"/>
      <w:pgSz w:w="16838" w:h="11906" w:orient="landscape"/>
      <w:pgMar w:top="709" w:right="138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A79" w:rsidRDefault="00295A79" w:rsidP="00997F13">
      <w:pPr>
        <w:spacing w:after="0" w:line="240" w:lineRule="auto"/>
      </w:pPr>
      <w:r>
        <w:separator/>
      </w:r>
    </w:p>
  </w:endnote>
  <w:endnote w:type="continuationSeparator" w:id="0">
    <w:p w:rsidR="00295A79" w:rsidRDefault="00295A79" w:rsidP="00997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OpenSan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 Thin">
    <w:panose1 w:val="00000300000000000000"/>
    <w:charset w:val="00"/>
    <w:family w:val="auto"/>
    <w:pitch w:val="variable"/>
    <w:sig w:usb0="00000007" w:usb1="00000000" w:usb2="00000000" w:usb3="00000000" w:csb0="00000093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6FE" w:rsidRDefault="00AD41F0" w:rsidP="00AD41F0">
    <w:pPr>
      <w:pStyle w:val="Piedepgina"/>
      <w:tabs>
        <w:tab w:val="clear" w:pos="4252"/>
        <w:tab w:val="clear" w:pos="8504"/>
        <w:tab w:val="left" w:pos="10635"/>
      </w:tabs>
      <w:jc w:val="right"/>
    </w:pPr>
    <w:r>
      <w:rPr>
        <w:rFonts w:ascii="Barlow Thin" w:hAnsi="Barlow Thin" w:cs="OpenSans-CondensedLight"/>
        <w:noProof/>
        <w:color w:val="0099CC"/>
        <w:sz w:val="100"/>
        <w:szCs w:val="100"/>
        <w:lang w:eastAsia="es-ES"/>
      </w:rPr>
      <w:drawing>
        <wp:anchor distT="0" distB="0" distL="114300" distR="114300" simplePos="0" relativeHeight="251664384" behindDoc="0" locked="0" layoutInCell="1" allowOverlap="1" wp14:anchorId="775D6182" wp14:editId="5472B069">
          <wp:simplePos x="0" y="0"/>
          <wp:positionH relativeFrom="column">
            <wp:posOffset>7926705</wp:posOffset>
          </wp:positionH>
          <wp:positionV relativeFrom="paragraph">
            <wp:posOffset>-351155</wp:posOffset>
          </wp:positionV>
          <wp:extent cx="1028700" cy="1028700"/>
          <wp:effectExtent l="0" t="0" r="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apremie mic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194A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034" w:rsidRDefault="00F9194A" w:rsidP="00AF1E55">
    <w:pPr>
      <w:pStyle w:val="Piedepgina"/>
      <w:tabs>
        <w:tab w:val="clear" w:pos="4252"/>
        <w:tab w:val="clear" w:pos="8504"/>
        <w:tab w:val="left" w:pos="5655"/>
        <w:tab w:val="center" w:pos="6859"/>
      </w:tabs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4EE69378" wp14:editId="7EB44EF0">
          <wp:simplePos x="0" y="0"/>
          <wp:positionH relativeFrom="column">
            <wp:posOffset>-946150</wp:posOffset>
          </wp:positionH>
          <wp:positionV relativeFrom="paragraph">
            <wp:posOffset>16510</wp:posOffset>
          </wp:positionV>
          <wp:extent cx="15946755" cy="9227185"/>
          <wp:effectExtent l="0" t="0" r="0" b="0"/>
          <wp:wrapNone/>
          <wp:docPr id="24" name="Imagen 24">
            <a:extLst xmlns:a="http://schemas.openxmlformats.org/drawingml/2006/main">
              <a:ext uri="{C183D7F6-B498-43B3-948B-1728B52AA6E4}">
                <adec:decorative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 descr="Césped verde con vista de la ciudad en el fondo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prstClr val="black"/>
                      <a:srgbClr val="7030A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GlowDiffused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6755" cy="922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69AC"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6645400D" wp14:editId="09B71E19">
          <wp:simplePos x="0" y="0"/>
          <wp:positionH relativeFrom="column">
            <wp:posOffset>-952500</wp:posOffset>
          </wp:positionH>
          <wp:positionV relativeFrom="paragraph">
            <wp:posOffset>-181610</wp:posOffset>
          </wp:positionV>
          <wp:extent cx="15947136" cy="9227789"/>
          <wp:effectExtent l="0" t="0" r="0" b="0"/>
          <wp:wrapNone/>
          <wp:docPr id="25" name="Imagen 25">
            <a:extLst xmlns:a="http://schemas.openxmlformats.org/drawingml/2006/main">
              <a:ext uri="{C183D7F6-B498-43B3-948B-1728B52AA6E4}">
                <adec:decorative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 descr="Césped verde con vista de la ciudad en el fondo"/>
                  <pic:cNvPicPr>
                    <a:picLocks noChangeAspect="1"/>
                  </pic:cNvPicPr>
                </pic:nvPicPr>
                <pic:blipFill>
                  <a:blip r:embed="rId3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7136" cy="922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7034">
      <w:tab/>
    </w:r>
    <w:r w:rsidR="00AF1E5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A79" w:rsidRDefault="00295A79" w:rsidP="00997F13">
      <w:pPr>
        <w:spacing w:after="0" w:line="240" w:lineRule="auto"/>
      </w:pPr>
      <w:r>
        <w:separator/>
      </w:r>
    </w:p>
  </w:footnote>
  <w:footnote w:type="continuationSeparator" w:id="0">
    <w:p w:rsidR="00295A79" w:rsidRDefault="00295A79" w:rsidP="00997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16EF6"/>
    <w:multiLevelType w:val="hybridMultilevel"/>
    <w:tmpl w:val="6BCC109E"/>
    <w:lvl w:ilvl="0" w:tplc="D4BE37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FFFF" w:themeColor="background1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3966203"/>
    <w:multiLevelType w:val="hybridMultilevel"/>
    <w:tmpl w:val="C82CDD4E"/>
    <w:lvl w:ilvl="0" w:tplc="13FE638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C42D3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F62AB"/>
    <w:multiLevelType w:val="hybridMultilevel"/>
    <w:tmpl w:val="2EA02A1A"/>
    <w:lvl w:ilvl="0" w:tplc="0AF00B78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9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26E7C"/>
    <w:multiLevelType w:val="hybridMultilevel"/>
    <w:tmpl w:val="996648F2"/>
    <w:lvl w:ilvl="0" w:tplc="8702D6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48DD4" w:themeColor="text2" w:themeTint="99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EE717FC"/>
    <w:multiLevelType w:val="hybridMultilevel"/>
    <w:tmpl w:val="5BC4D45A"/>
    <w:lvl w:ilvl="0" w:tplc="0AF00B78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9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5315F"/>
    <w:multiLevelType w:val="multilevel"/>
    <w:tmpl w:val="0E6A7B0C"/>
    <w:lvl w:ilvl="0">
      <w:start w:val="1"/>
      <w:numFmt w:val="decimal"/>
      <w:pStyle w:val="Ttulo1"/>
      <w:lvlText w:val="%1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pStyle w:val="Ttulo2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suff w:val="nothing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suff w:val="nothing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80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6" w15:restartNumberingAfterBreak="0">
    <w:nsid w:val="3DC152AA"/>
    <w:multiLevelType w:val="hybridMultilevel"/>
    <w:tmpl w:val="2DE2A490"/>
    <w:lvl w:ilvl="0" w:tplc="13FE638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56E95"/>
    <w:multiLevelType w:val="hybridMultilevel"/>
    <w:tmpl w:val="742C55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7072316"/>
    <w:multiLevelType w:val="hybridMultilevel"/>
    <w:tmpl w:val="16A6218A"/>
    <w:lvl w:ilvl="0" w:tplc="05F0128C">
      <w:start w:val="1"/>
      <w:numFmt w:val="bullet"/>
      <w:lvlText w:val="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7030A0"/>
        <w14:glow w14:rad="0">
          <w14:srgbClr w14:val="33CCCC"/>
        </w14:glow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63829"/>
    <w:multiLevelType w:val="multilevel"/>
    <w:tmpl w:val="00B0AD98"/>
    <w:styleLink w:val="Estilo1"/>
    <w:lvl w:ilvl="0">
      <w:start w:val="1"/>
      <w:numFmt w:val="bullet"/>
      <w:lvlText w:val="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7030A0"/>
        <w14:glow w14:rad="0">
          <w14:srgbClr w14:val="33CCCC"/>
        </w14:glow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B9C68FB"/>
    <w:multiLevelType w:val="multilevel"/>
    <w:tmpl w:val="00B0AD98"/>
    <w:numStyleLink w:val="Estilo1"/>
  </w:abstractNum>
  <w:abstractNum w:abstractNumId="11" w15:restartNumberingAfterBreak="0">
    <w:nsid w:val="58DA655B"/>
    <w:multiLevelType w:val="hybridMultilevel"/>
    <w:tmpl w:val="4C7A517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826B9"/>
    <w:multiLevelType w:val="hybridMultilevel"/>
    <w:tmpl w:val="83FA73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E6FF8">
      <w:numFmt w:val="bullet"/>
      <w:lvlText w:val="•"/>
      <w:lvlJc w:val="left"/>
      <w:pPr>
        <w:ind w:left="1440" w:hanging="360"/>
      </w:pPr>
      <w:rPr>
        <w:rFonts w:ascii="Barlow" w:eastAsiaTheme="minorHAnsi" w:hAnsi="Barlow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E5D0C"/>
    <w:multiLevelType w:val="hybridMultilevel"/>
    <w:tmpl w:val="AB60F0F4"/>
    <w:lvl w:ilvl="0" w:tplc="0C0A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7DED3739"/>
    <w:multiLevelType w:val="hybridMultilevel"/>
    <w:tmpl w:val="7A30FC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83C63"/>
    <w:multiLevelType w:val="hybridMultilevel"/>
    <w:tmpl w:val="DBA4D4A2"/>
    <w:lvl w:ilvl="0" w:tplc="C548CF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FFFF" w:themeColor="background1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4"/>
  </w:num>
  <w:num w:numId="9">
    <w:abstractNumId w:val="14"/>
  </w:num>
  <w:num w:numId="10">
    <w:abstractNumId w:val="13"/>
  </w:num>
  <w:num w:numId="11">
    <w:abstractNumId w:val="0"/>
  </w:num>
  <w:num w:numId="12">
    <w:abstractNumId w:val="15"/>
  </w:num>
  <w:num w:numId="13">
    <w:abstractNumId w:val="10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F6"/>
    <w:rsid w:val="00015022"/>
    <w:rsid w:val="0001550F"/>
    <w:rsid w:val="000165D7"/>
    <w:rsid w:val="00016694"/>
    <w:rsid w:val="000436D4"/>
    <w:rsid w:val="000455F2"/>
    <w:rsid w:val="00052CA3"/>
    <w:rsid w:val="000547D8"/>
    <w:rsid w:val="00054B83"/>
    <w:rsid w:val="00094431"/>
    <w:rsid w:val="000B0A68"/>
    <w:rsid w:val="000B1ED0"/>
    <w:rsid w:val="000D274B"/>
    <w:rsid w:val="000D45CC"/>
    <w:rsid w:val="0010372C"/>
    <w:rsid w:val="001351D2"/>
    <w:rsid w:val="00171CC0"/>
    <w:rsid w:val="001A2BD0"/>
    <w:rsid w:val="001B6489"/>
    <w:rsid w:val="001C1C27"/>
    <w:rsid w:val="001C70A7"/>
    <w:rsid w:val="00213AF0"/>
    <w:rsid w:val="00213DFE"/>
    <w:rsid w:val="00223A99"/>
    <w:rsid w:val="00232938"/>
    <w:rsid w:val="002827F6"/>
    <w:rsid w:val="00287BC6"/>
    <w:rsid w:val="00292D7B"/>
    <w:rsid w:val="00295A79"/>
    <w:rsid w:val="002B476C"/>
    <w:rsid w:val="002C7DF0"/>
    <w:rsid w:val="002D3DAB"/>
    <w:rsid w:val="002D7E5F"/>
    <w:rsid w:val="00300B9B"/>
    <w:rsid w:val="003023C2"/>
    <w:rsid w:val="00315D6B"/>
    <w:rsid w:val="00317AC4"/>
    <w:rsid w:val="003233A0"/>
    <w:rsid w:val="00330C85"/>
    <w:rsid w:val="00341527"/>
    <w:rsid w:val="00394F7B"/>
    <w:rsid w:val="003A1D62"/>
    <w:rsid w:val="003A26E9"/>
    <w:rsid w:val="003D1A36"/>
    <w:rsid w:val="003D1BD4"/>
    <w:rsid w:val="003D5466"/>
    <w:rsid w:val="003E16DD"/>
    <w:rsid w:val="003F763D"/>
    <w:rsid w:val="004007CB"/>
    <w:rsid w:val="00400840"/>
    <w:rsid w:val="0040343B"/>
    <w:rsid w:val="0041284C"/>
    <w:rsid w:val="00427339"/>
    <w:rsid w:val="00434438"/>
    <w:rsid w:val="00441AF1"/>
    <w:rsid w:val="004556D7"/>
    <w:rsid w:val="0047628E"/>
    <w:rsid w:val="0048690A"/>
    <w:rsid w:val="00492FB3"/>
    <w:rsid w:val="004B74B2"/>
    <w:rsid w:val="004C18B2"/>
    <w:rsid w:val="004C623D"/>
    <w:rsid w:val="004E123E"/>
    <w:rsid w:val="004E548D"/>
    <w:rsid w:val="00523737"/>
    <w:rsid w:val="0054665A"/>
    <w:rsid w:val="0055461C"/>
    <w:rsid w:val="0056343E"/>
    <w:rsid w:val="005722D0"/>
    <w:rsid w:val="00585759"/>
    <w:rsid w:val="00591B9A"/>
    <w:rsid w:val="00596F4E"/>
    <w:rsid w:val="005C5A5C"/>
    <w:rsid w:val="005E1D69"/>
    <w:rsid w:val="005E2146"/>
    <w:rsid w:val="00604677"/>
    <w:rsid w:val="00636FB1"/>
    <w:rsid w:val="0067163D"/>
    <w:rsid w:val="006A0089"/>
    <w:rsid w:val="006A7237"/>
    <w:rsid w:val="006C1C69"/>
    <w:rsid w:val="006C2F6C"/>
    <w:rsid w:val="007201AF"/>
    <w:rsid w:val="00721228"/>
    <w:rsid w:val="007316CC"/>
    <w:rsid w:val="00737825"/>
    <w:rsid w:val="00765614"/>
    <w:rsid w:val="0079197D"/>
    <w:rsid w:val="007A1EE6"/>
    <w:rsid w:val="007D07EA"/>
    <w:rsid w:val="007E0A8D"/>
    <w:rsid w:val="00837A59"/>
    <w:rsid w:val="0085721C"/>
    <w:rsid w:val="00860803"/>
    <w:rsid w:val="008720A9"/>
    <w:rsid w:val="00872F9F"/>
    <w:rsid w:val="00887072"/>
    <w:rsid w:val="008932CF"/>
    <w:rsid w:val="008B3ECA"/>
    <w:rsid w:val="008B7FB9"/>
    <w:rsid w:val="008D5446"/>
    <w:rsid w:val="008E4CCB"/>
    <w:rsid w:val="008E6A5F"/>
    <w:rsid w:val="00906AA7"/>
    <w:rsid w:val="00917544"/>
    <w:rsid w:val="009269AC"/>
    <w:rsid w:val="00937A02"/>
    <w:rsid w:val="00961812"/>
    <w:rsid w:val="009664A7"/>
    <w:rsid w:val="00977781"/>
    <w:rsid w:val="00986249"/>
    <w:rsid w:val="00997F13"/>
    <w:rsid w:val="009D2F35"/>
    <w:rsid w:val="009D7614"/>
    <w:rsid w:val="00A065CF"/>
    <w:rsid w:val="00A11AD9"/>
    <w:rsid w:val="00A46262"/>
    <w:rsid w:val="00A57E33"/>
    <w:rsid w:val="00A951A7"/>
    <w:rsid w:val="00AD41F0"/>
    <w:rsid w:val="00AF1E55"/>
    <w:rsid w:val="00AF312F"/>
    <w:rsid w:val="00B00838"/>
    <w:rsid w:val="00B41B14"/>
    <w:rsid w:val="00B47E29"/>
    <w:rsid w:val="00B928DE"/>
    <w:rsid w:val="00B97676"/>
    <w:rsid w:val="00BB0CA6"/>
    <w:rsid w:val="00BE6015"/>
    <w:rsid w:val="00C27034"/>
    <w:rsid w:val="00C3531C"/>
    <w:rsid w:val="00C55794"/>
    <w:rsid w:val="00C605C2"/>
    <w:rsid w:val="00C6496E"/>
    <w:rsid w:val="00C9487E"/>
    <w:rsid w:val="00CA7F29"/>
    <w:rsid w:val="00CC28CB"/>
    <w:rsid w:val="00CD2A27"/>
    <w:rsid w:val="00CD77DA"/>
    <w:rsid w:val="00CE328D"/>
    <w:rsid w:val="00CF26FE"/>
    <w:rsid w:val="00D155DA"/>
    <w:rsid w:val="00D15E1B"/>
    <w:rsid w:val="00DD3AE2"/>
    <w:rsid w:val="00DD48A4"/>
    <w:rsid w:val="00DE46CA"/>
    <w:rsid w:val="00E00313"/>
    <w:rsid w:val="00E169D2"/>
    <w:rsid w:val="00E37388"/>
    <w:rsid w:val="00E54EC1"/>
    <w:rsid w:val="00E77A27"/>
    <w:rsid w:val="00E93A5B"/>
    <w:rsid w:val="00EA044E"/>
    <w:rsid w:val="00ED4D2F"/>
    <w:rsid w:val="00F12927"/>
    <w:rsid w:val="00F1347E"/>
    <w:rsid w:val="00F512A6"/>
    <w:rsid w:val="00F517F9"/>
    <w:rsid w:val="00F51835"/>
    <w:rsid w:val="00F56BF7"/>
    <w:rsid w:val="00F56E80"/>
    <w:rsid w:val="00F81AE9"/>
    <w:rsid w:val="00F9194A"/>
    <w:rsid w:val="00FF7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4A38B9B6"/>
  <w15:docId w15:val="{01CC78CB-1D3E-470E-9DC0-3B32A859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D2"/>
    <w:rPr>
      <w:rFonts w:ascii="Barlow" w:hAnsi="Barlow"/>
      <w:sz w:val="24"/>
    </w:rPr>
  </w:style>
  <w:style w:type="paragraph" w:styleId="Ttulo1">
    <w:name w:val="heading 1"/>
    <w:next w:val="Normal"/>
    <w:link w:val="Ttulo1Car"/>
    <w:qFormat/>
    <w:rsid w:val="007201AF"/>
    <w:pPr>
      <w:keepNext/>
      <w:numPr>
        <w:numId w:val="2"/>
      </w:numPr>
      <w:spacing w:before="600" w:after="240" w:line="240" w:lineRule="auto"/>
      <w:jc w:val="both"/>
      <w:outlineLvl w:val="0"/>
    </w:pPr>
    <w:rPr>
      <w:rFonts w:ascii="Arial" w:eastAsia="Times New Roman" w:hAnsi="Arial" w:cs="Times New Roman"/>
      <w:b/>
      <w:color w:val="003469"/>
      <w:kern w:val="28"/>
      <w:sz w:val="32"/>
      <w:szCs w:val="20"/>
      <w:lang w:eastAsia="es-ES"/>
    </w:rPr>
  </w:style>
  <w:style w:type="paragraph" w:styleId="Ttulo2">
    <w:name w:val="heading 2"/>
    <w:next w:val="Normal"/>
    <w:link w:val="Ttulo2Car"/>
    <w:semiHidden/>
    <w:unhideWhenUsed/>
    <w:qFormat/>
    <w:rsid w:val="007201AF"/>
    <w:pPr>
      <w:keepNext/>
      <w:numPr>
        <w:ilvl w:val="1"/>
        <w:numId w:val="2"/>
      </w:numPr>
      <w:spacing w:before="240" w:after="240" w:line="240" w:lineRule="auto"/>
      <w:jc w:val="both"/>
      <w:outlineLvl w:val="1"/>
    </w:pPr>
    <w:rPr>
      <w:rFonts w:ascii="Arial" w:eastAsia="Times New Roman" w:hAnsi="Arial" w:cs="Times New Roman"/>
      <w:b/>
      <w:color w:val="0054A8"/>
      <w:sz w:val="28"/>
      <w:szCs w:val="20"/>
      <w:lang w:eastAsia="es-ES"/>
    </w:rPr>
  </w:style>
  <w:style w:type="paragraph" w:styleId="Ttulo3">
    <w:name w:val="heading 3"/>
    <w:next w:val="Normal"/>
    <w:link w:val="Ttulo3Car"/>
    <w:semiHidden/>
    <w:unhideWhenUsed/>
    <w:qFormat/>
    <w:rsid w:val="007201AF"/>
    <w:pPr>
      <w:keepNext/>
      <w:numPr>
        <w:ilvl w:val="2"/>
        <w:numId w:val="2"/>
      </w:numPr>
      <w:spacing w:before="240" w:after="240" w:line="240" w:lineRule="auto"/>
      <w:jc w:val="both"/>
      <w:outlineLvl w:val="2"/>
    </w:pPr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tulo4">
    <w:name w:val="heading 4"/>
    <w:next w:val="Normal"/>
    <w:link w:val="Ttulo4Car"/>
    <w:semiHidden/>
    <w:unhideWhenUsed/>
    <w:qFormat/>
    <w:rsid w:val="007201AF"/>
    <w:pPr>
      <w:keepNext/>
      <w:numPr>
        <w:ilvl w:val="3"/>
        <w:numId w:val="2"/>
      </w:numPr>
      <w:spacing w:before="240" w:after="240" w:line="240" w:lineRule="auto"/>
      <w:jc w:val="both"/>
      <w:outlineLvl w:val="3"/>
    </w:pPr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tulo5">
    <w:name w:val="heading 5"/>
    <w:next w:val="Normal"/>
    <w:link w:val="Ttulo5Car"/>
    <w:semiHidden/>
    <w:unhideWhenUsed/>
    <w:qFormat/>
    <w:rsid w:val="007201AF"/>
    <w:pPr>
      <w:numPr>
        <w:ilvl w:val="4"/>
        <w:numId w:val="2"/>
      </w:numPr>
      <w:spacing w:before="240" w:after="240" w:line="240" w:lineRule="auto"/>
      <w:jc w:val="both"/>
      <w:outlineLvl w:val="4"/>
    </w:pPr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tulo6">
    <w:name w:val="heading 6"/>
    <w:next w:val="Normal"/>
    <w:link w:val="Ttulo6Car"/>
    <w:semiHidden/>
    <w:unhideWhenUsed/>
    <w:qFormat/>
    <w:rsid w:val="007201AF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Arial" w:eastAsia="Times New Roman" w:hAnsi="Arial" w:cs="Times New Roman"/>
      <w:b/>
      <w:szCs w:val="20"/>
      <w:lang w:eastAsia="es-ES"/>
    </w:rPr>
  </w:style>
  <w:style w:type="paragraph" w:styleId="Ttulo7">
    <w:name w:val="heading 7"/>
    <w:next w:val="Normal"/>
    <w:link w:val="Ttulo7Car"/>
    <w:semiHidden/>
    <w:unhideWhenUsed/>
    <w:qFormat/>
    <w:rsid w:val="007201AF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b/>
      <w:szCs w:val="20"/>
      <w:lang w:eastAsia="es-ES"/>
    </w:rPr>
  </w:style>
  <w:style w:type="paragraph" w:styleId="Ttulo8">
    <w:name w:val="heading 8"/>
    <w:next w:val="Normal"/>
    <w:link w:val="Ttulo8Car"/>
    <w:semiHidden/>
    <w:unhideWhenUsed/>
    <w:qFormat/>
    <w:rsid w:val="007201AF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tulo9">
    <w:name w:val="heading 9"/>
    <w:next w:val="Normal"/>
    <w:link w:val="Ttulo9Car"/>
    <w:semiHidden/>
    <w:unhideWhenUsed/>
    <w:qFormat/>
    <w:rsid w:val="007201AF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20"/>
      <w:szCs w:val="20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201AF"/>
    <w:rPr>
      <w:rFonts w:ascii="Arial" w:eastAsia="Times New Roman" w:hAnsi="Arial" w:cs="Times New Roman"/>
      <w:b/>
      <w:color w:val="003469"/>
      <w:kern w:val="28"/>
      <w:sz w:val="32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7201AF"/>
    <w:rPr>
      <w:rFonts w:ascii="Arial" w:eastAsia="Times New Roman" w:hAnsi="Arial" w:cs="Times New Roman"/>
      <w:b/>
      <w:color w:val="0054A8"/>
      <w:sz w:val="28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7201AF"/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7201AF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7201AF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201AF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7201AF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7201AF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7201AF"/>
    <w:rPr>
      <w:rFonts w:ascii="Arial" w:eastAsia="Times New Roman" w:hAnsi="Arial" w:cs="Times New Roman"/>
      <w:i/>
      <w:sz w:val="20"/>
      <w:szCs w:val="20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7201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201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720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F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97F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7F13"/>
  </w:style>
  <w:style w:type="paragraph" w:styleId="Piedepgina">
    <w:name w:val="footer"/>
    <w:basedOn w:val="Normal"/>
    <w:link w:val="PiedepginaCar"/>
    <w:uiPriority w:val="99"/>
    <w:unhideWhenUsed/>
    <w:rsid w:val="00997F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F13"/>
  </w:style>
  <w:style w:type="character" w:styleId="Hipervnculo">
    <w:name w:val="Hyperlink"/>
    <w:basedOn w:val="Fuentedeprrafopredeter"/>
    <w:uiPriority w:val="99"/>
    <w:unhideWhenUsed/>
    <w:rsid w:val="00C3531C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315D6B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5D6B"/>
    <w:rPr>
      <w:rFonts w:eastAsiaTheme="minorEastAsi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6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664A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34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CA7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917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F312F"/>
    <w:rPr>
      <w:b/>
      <w:bCs/>
    </w:rPr>
  </w:style>
  <w:style w:type="numbering" w:customStyle="1" w:styleId="Estilo1">
    <w:name w:val="Estilo1"/>
    <w:uiPriority w:val="99"/>
    <w:rsid w:val="00986249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premie@apremie.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apremie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apremie@apremie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://www.apremie.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értice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6FD14-9411-47DB-8E30-BD7A93472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8</Pages>
  <Words>986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AVEIN</dc:creator>
  <cp:keywords/>
  <dc:description/>
  <cp:lastModifiedBy>Blanca</cp:lastModifiedBy>
  <cp:revision>10</cp:revision>
  <cp:lastPrinted>2020-03-03T16:47:00Z</cp:lastPrinted>
  <dcterms:created xsi:type="dcterms:W3CDTF">2022-03-07T17:20:00Z</dcterms:created>
  <dcterms:modified xsi:type="dcterms:W3CDTF">2022-03-08T08:45:00Z</dcterms:modified>
</cp:coreProperties>
</file>